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529"/>
        <w:gridCol w:w="141"/>
        <w:gridCol w:w="4536"/>
      </w:tblGrid>
      <w:tr w:rsidR="00866467" w:rsidRPr="00265CCB" w:rsidTr="00BB0F40">
        <w:trPr>
          <w:trHeight w:hRule="exact" w:val="626"/>
        </w:trPr>
        <w:tc>
          <w:tcPr>
            <w:tcW w:w="10206" w:type="dxa"/>
            <w:gridSpan w:val="3"/>
          </w:tcPr>
          <w:p w:rsidR="000D352B" w:rsidRPr="009F5350" w:rsidRDefault="00B05E92" w:rsidP="00A2535A">
            <w:pPr>
              <w:rPr>
                <w:lang w:val="en-US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74854701"/>
                <w:lock w:val="contentLocked"/>
                <w:placeholder>
                  <w:docPart w:val="0E9595A3CF61434DBD3BC7E9DC7C5040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388922516"/>
                <w:lock w:val="contentLocked"/>
                <w:placeholder>
                  <w:docPart w:val="3E32631C317C4D938A744FA8F5732EB1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543283037"/>
                <w:lock w:val="contentLocked"/>
                <w:placeholder>
                  <w:docPart w:val="69CE7B6EAA734C5ABC231D00B4C1D0A5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1230569002"/>
                <w:lock w:val="contentLocked"/>
                <w:placeholder>
                  <w:docPart w:val="FB15997A9BB341A5A5856ADF1985BE26"/>
                </w:placeholder>
                <w:group/>
              </w:sdtPr>
              <w:sdtEndPr/>
              <w:sdtContent>
                <w:r w:rsidR="00A2535A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A2535A">
              <w:rPr>
                <w:noProof/>
                <w:lang w:eastAsia="ru-RU"/>
              </w:rPr>
              <w:t xml:space="preserve"> </w:t>
            </w:r>
            <w:r w:rsidR="0097591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B809FC" wp14:editId="0A63BA4E">
                      <wp:simplePos x="0" y="0"/>
                      <wp:positionH relativeFrom="column">
                        <wp:posOffset>-643255</wp:posOffset>
                      </wp:positionH>
                      <wp:positionV relativeFrom="paragraph">
                        <wp:posOffset>-782320</wp:posOffset>
                      </wp:positionV>
                      <wp:extent cx="7404100" cy="2671445"/>
                      <wp:effectExtent l="0" t="0" r="635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4100" cy="267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B1F00" id="Прямоугольник 1" o:spid="_x0000_s1026" style="position:absolute;margin-left:-50.65pt;margin-top:-61.6pt;width:583pt;height:2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r w:rsidR="00265CCB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EEEE6D4" wp14:editId="1E1A181A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6000" cy="414000"/>
                  <wp:effectExtent l="0" t="0" r="0" b="5715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CCB">
              <w:rPr>
                <w:noProof/>
                <w:lang w:eastAsia="ru-RU"/>
              </w:rPr>
              <w:t xml:space="preserve"> </w:t>
            </w:r>
            <w:r w:rsidR="000D352B">
              <w:rPr>
                <w:noProof/>
                <w:lang w:eastAsia="ru-RU"/>
              </w:rPr>
              <w:drawing>
                <wp:anchor distT="0" distB="0" distL="114300" distR="114300" simplePos="0" relativeHeight="251656190" behindDoc="0" locked="0" layoutInCell="1" allowOverlap="1" wp14:anchorId="6A1B630D" wp14:editId="37B3E01C">
                  <wp:simplePos x="3591560" y="453390"/>
                  <wp:positionH relativeFrom="margin">
                    <wp:align>center</wp:align>
                  </wp:positionH>
                  <wp:positionV relativeFrom="page">
                    <wp:posOffset>-504190</wp:posOffset>
                  </wp:positionV>
                  <wp:extent cx="648000" cy="792000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78A9" w:rsidRPr="00937D50" w:rsidRDefault="00E978A9" w:rsidP="000D352B">
            <w:pPr>
              <w:jc w:val="center"/>
              <w:rPr>
                <w:rFonts w:ascii="Impact" w:hAnsi="Impact" w:cs="Times New Roman"/>
                <w:outline/>
                <w:color w:val="000000" w:themeColor="text1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  <w:p w:rsidR="00976D63" w:rsidRPr="001D3186" w:rsidRDefault="00976D63" w:rsidP="00E978A9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866467" w:rsidRPr="00866467" w:rsidTr="00750CCF">
        <w:trPr>
          <w:trHeight w:hRule="exact" w:val="397"/>
        </w:trPr>
        <w:tc>
          <w:tcPr>
            <w:tcW w:w="10206" w:type="dxa"/>
            <w:gridSpan w:val="3"/>
            <w:vAlign w:val="center"/>
          </w:tcPr>
          <w:p w:rsidR="00976D63" w:rsidRPr="00696CB5" w:rsidRDefault="000278D4" w:rsidP="00A5495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78D4">
              <w:rPr>
                <w:rFonts w:cs="Times New Roman"/>
                <w:b/>
                <w:sz w:val="32"/>
                <w:szCs w:val="32"/>
              </w:rPr>
              <w:t>МИНИСТ</w:t>
            </w:r>
            <w:r w:rsidR="00F12702">
              <w:rPr>
                <w:rFonts w:cs="Times New Roman"/>
                <w:b/>
                <w:sz w:val="32"/>
                <w:szCs w:val="32"/>
              </w:rPr>
              <w:t>Е</w:t>
            </w:r>
            <w:r w:rsidRPr="000278D4">
              <w:rPr>
                <w:rFonts w:cs="Times New Roman"/>
                <w:b/>
                <w:sz w:val="32"/>
                <w:szCs w:val="32"/>
              </w:rPr>
              <w:t>Р</w:t>
            </w:r>
            <w:r w:rsidR="00F12702">
              <w:rPr>
                <w:rFonts w:cs="Times New Roman"/>
                <w:b/>
                <w:sz w:val="32"/>
                <w:szCs w:val="32"/>
              </w:rPr>
              <w:t>СТВО</w:t>
            </w:r>
            <w:r w:rsidRPr="000278D4">
              <w:rPr>
                <w:rFonts w:cs="Times New Roman"/>
                <w:b/>
                <w:sz w:val="32"/>
                <w:szCs w:val="32"/>
              </w:rPr>
              <w:t xml:space="preserve"> ЭНЕРГЕТИКИ</w:t>
            </w:r>
          </w:p>
        </w:tc>
      </w:tr>
      <w:tr w:rsidR="000172F8" w:rsidRPr="00866467" w:rsidTr="00750CCF">
        <w:trPr>
          <w:trHeight w:hRule="exact" w:val="397"/>
        </w:trPr>
        <w:tc>
          <w:tcPr>
            <w:tcW w:w="10206" w:type="dxa"/>
            <w:gridSpan w:val="3"/>
            <w:vAlign w:val="center"/>
          </w:tcPr>
          <w:p w:rsidR="000172F8" w:rsidRDefault="000278D4" w:rsidP="00A5495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78D4">
              <w:rPr>
                <w:rFonts w:cs="Times New Roman"/>
                <w:b/>
                <w:sz w:val="32"/>
                <w:szCs w:val="32"/>
              </w:rPr>
              <w:t>МОСКОВСКОЙ ОБЛАСТИ</w:t>
            </w:r>
          </w:p>
        </w:tc>
      </w:tr>
      <w:tr w:rsidR="00E978A9" w:rsidRPr="00866467" w:rsidTr="00D861BA">
        <w:trPr>
          <w:trHeight w:val="335"/>
        </w:trPr>
        <w:tc>
          <w:tcPr>
            <w:tcW w:w="10206" w:type="dxa"/>
            <w:gridSpan w:val="3"/>
            <w:vAlign w:val="center"/>
          </w:tcPr>
          <w:p w:rsidR="00E978A9" w:rsidRPr="00897A9A" w:rsidRDefault="00E978A9" w:rsidP="00D861BA">
            <w:pPr>
              <w:jc w:val="center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</w:tc>
      </w:tr>
      <w:tr w:rsidR="00866467" w:rsidRPr="008A248E" w:rsidTr="000278D4">
        <w:trPr>
          <w:trHeight w:hRule="exact" w:val="886"/>
        </w:trPr>
        <w:tc>
          <w:tcPr>
            <w:tcW w:w="5529" w:type="dxa"/>
            <w:tcBorders>
              <w:bottom w:val="thickThinSmallGap" w:sz="24" w:space="0" w:color="auto"/>
            </w:tcBorders>
          </w:tcPr>
          <w:p w:rsidR="006C55E3" w:rsidRPr="006C55E3" w:rsidRDefault="006C55E3" w:rsidP="006C55E3">
            <w:pPr>
              <w:rPr>
                <w:rFonts w:cs="Times New Roman"/>
                <w:sz w:val="24"/>
                <w:szCs w:val="24"/>
              </w:rPr>
            </w:pPr>
            <w:r w:rsidRPr="006C55E3">
              <w:rPr>
                <w:rFonts w:cs="Times New Roman"/>
                <w:sz w:val="24"/>
                <w:szCs w:val="24"/>
              </w:rPr>
              <w:t>123592, Москва, ул. Кулакова 20, корп. 1</w:t>
            </w:r>
          </w:p>
          <w:p w:rsidR="00976D63" w:rsidRPr="00866467" w:rsidRDefault="006C55E3" w:rsidP="006C55E3">
            <w:pPr>
              <w:rPr>
                <w:rFonts w:cs="Times New Roman"/>
                <w:sz w:val="24"/>
                <w:szCs w:val="24"/>
              </w:rPr>
            </w:pPr>
            <w:r w:rsidRPr="006C55E3">
              <w:rPr>
                <w:rFonts w:cs="Times New Roman"/>
                <w:sz w:val="24"/>
                <w:szCs w:val="24"/>
              </w:rPr>
              <w:t>Технопарк «Орбита-2»</w:t>
            </w:r>
          </w:p>
        </w:tc>
        <w:tc>
          <w:tcPr>
            <w:tcW w:w="4677" w:type="dxa"/>
            <w:gridSpan w:val="2"/>
            <w:tcBorders>
              <w:bottom w:val="thickThinSmallGap" w:sz="24" w:space="0" w:color="auto"/>
            </w:tcBorders>
          </w:tcPr>
          <w:p w:rsidR="006C55E3" w:rsidRPr="006C55E3" w:rsidRDefault="006C55E3" w:rsidP="006C55E3">
            <w:pPr>
              <w:jc w:val="right"/>
              <w:rPr>
                <w:rFonts w:cs="Times New Roman"/>
                <w:sz w:val="24"/>
                <w:szCs w:val="24"/>
              </w:rPr>
            </w:pPr>
            <w:r w:rsidRPr="006C55E3">
              <w:rPr>
                <w:rFonts w:cs="Times New Roman"/>
                <w:sz w:val="24"/>
                <w:szCs w:val="24"/>
              </w:rPr>
              <w:t>тел. 8 (498) 602-30-30</w:t>
            </w:r>
          </w:p>
          <w:p w:rsidR="006C55E3" w:rsidRPr="006C55E3" w:rsidRDefault="008A248E" w:rsidP="006C55E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факс 8 (498) 602-31-1</w:t>
            </w:r>
            <w:r w:rsidR="006C55E3" w:rsidRPr="006C55E3">
              <w:rPr>
                <w:rFonts w:cs="Times New Roman"/>
                <w:sz w:val="24"/>
                <w:szCs w:val="24"/>
              </w:rPr>
              <w:t>0</w:t>
            </w:r>
          </w:p>
          <w:p w:rsidR="00976D63" w:rsidRPr="006C55E3" w:rsidRDefault="006C55E3" w:rsidP="006C55E3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6C55E3">
              <w:rPr>
                <w:rFonts w:cs="Times New Roman"/>
                <w:sz w:val="24"/>
                <w:szCs w:val="24"/>
                <w:lang w:val="en-US"/>
              </w:rPr>
              <w:t>e-mail: pochta@minenergomo.ru</w:t>
            </w:r>
          </w:p>
        </w:tc>
      </w:tr>
      <w:tr w:rsidR="00E81AD7" w:rsidRPr="00DC543C" w:rsidTr="00241C77">
        <w:trPr>
          <w:cantSplit/>
          <w:trHeight w:hRule="exact" w:val="378"/>
        </w:trPr>
        <w:tc>
          <w:tcPr>
            <w:tcW w:w="5670" w:type="dxa"/>
            <w:gridSpan w:val="2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42"/>
              <w:gridCol w:w="425"/>
              <w:gridCol w:w="1276"/>
              <w:gridCol w:w="284"/>
              <w:gridCol w:w="141"/>
              <w:gridCol w:w="426"/>
              <w:gridCol w:w="1559"/>
              <w:gridCol w:w="992"/>
            </w:tblGrid>
            <w:tr w:rsidR="00E81AD7" w:rsidRPr="00696CB5" w:rsidTr="00241C77">
              <w:trPr>
                <w:cantSplit/>
                <w:trHeight w:hRule="exact" w:val="187"/>
              </w:trPr>
              <w:tc>
                <w:tcPr>
                  <w:tcW w:w="2127" w:type="dxa"/>
                  <w:gridSpan w:val="4"/>
                </w:tcPr>
                <w:p w:rsidR="00E81AD7" w:rsidRPr="00BF1795" w:rsidRDefault="00B05E92" w:rsidP="00241C77">
                  <w:pPr>
                    <w:rPr>
                      <w:rFonts w:cs="Times New Roman"/>
                      <w:szCs w:val="28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contentLocked"/>
                      <w:placeholder>
                        <w:docPart w:val="F9F0389B19304427B40BA272DA3C5460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E81AD7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E81AD7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E81AD7" w:rsidRPr="00975919" w:rsidRDefault="00E81AD7" w:rsidP="00241C77">
                  <w:pPr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contentLocked"/>
                    <w:placeholder>
                      <w:docPart w:val="5C14D0640A7C46BDA2895C407F73C838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E81AD7" w:rsidRDefault="00E81AD7" w:rsidP="00241C77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E81AD7" w:rsidRPr="00696CB5" w:rsidRDefault="00E81AD7" w:rsidP="00241C77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E81AD7" w:rsidRPr="00DC543C" w:rsidTr="00241C77">
              <w:trPr>
                <w:trHeight w:hRule="exact" w:val="340"/>
              </w:trPr>
              <w:tc>
                <w:tcPr>
                  <w:tcW w:w="1843" w:type="dxa"/>
                  <w:gridSpan w:val="3"/>
                </w:tcPr>
                <w:p w:rsidR="00E81AD7" w:rsidRPr="00DD0156" w:rsidRDefault="00E81AD7" w:rsidP="00241C7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contentLocked"/>
                    <w:placeholder>
                      <w:docPart w:val="B797568D99904DE8B7FADA577A7749DA"/>
                    </w:placeholder>
                    <w:group/>
                  </w:sdtPr>
                  <w:sdtEndPr/>
                  <w:sdtContent>
                    <w:p w:rsidR="00E81AD7" w:rsidRPr="00C43D12" w:rsidRDefault="00E81AD7" w:rsidP="00241C77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  <w:gridSpan w:val="3"/>
                </w:tcPr>
                <w:p w:rsidR="00E81AD7" w:rsidRPr="00DD0156" w:rsidRDefault="00E81AD7" w:rsidP="00241C7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81AD7" w:rsidRPr="00DC543C" w:rsidTr="00241C77">
              <w:trPr>
                <w:cantSplit/>
                <w:trHeight w:hRule="exact" w:val="377"/>
              </w:trPr>
              <w:tc>
                <w:tcPr>
                  <w:tcW w:w="567" w:type="dxa"/>
                  <w:gridSpan w:val="2"/>
                </w:tcPr>
                <w:p w:rsidR="00E81AD7" w:rsidRPr="00C43D12" w:rsidRDefault="00E81AD7" w:rsidP="00241C77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E81AD7" w:rsidRPr="004A796C" w:rsidRDefault="00E81AD7" w:rsidP="00241C77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81AD7" w:rsidRPr="00497A91" w:rsidRDefault="00E81AD7" w:rsidP="00241C77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2"/>
                  <w:vAlign w:val="bottom"/>
                </w:tcPr>
                <w:p w:rsidR="00E81AD7" w:rsidRPr="0025463B" w:rsidRDefault="00E81AD7" w:rsidP="00241C77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E81AD7" w:rsidRPr="00DC543C" w:rsidTr="00241C77">
              <w:trPr>
                <w:trHeight w:val="397"/>
              </w:trPr>
              <w:tc>
                <w:tcPr>
                  <w:tcW w:w="142" w:type="dxa"/>
                  <w:vMerge w:val="restart"/>
                </w:tcPr>
                <w:p w:rsidR="00E81AD7" w:rsidRDefault="008525F4" w:rsidP="00241C77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4111" w:type="dxa"/>
                  <w:gridSpan w:val="6"/>
                </w:tcPr>
                <w:p w:rsidR="00E81AD7" w:rsidRDefault="00E81AD7" w:rsidP="00241C7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E81AD7" w:rsidRDefault="00E81AD7" w:rsidP="00241C77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E81AD7" w:rsidRPr="00DC543C" w:rsidTr="00241C77">
              <w:trPr>
                <w:trHeight w:val="510"/>
              </w:trPr>
              <w:tc>
                <w:tcPr>
                  <w:tcW w:w="142" w:type="dxa"/>
                  <w:vMerge/>
                </w:tcPr>
                <w:p w:rsidR="00E81AD7" w:rsidRDefault="00E81AD7" w:rsidP="00241C77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:rsidR="00E81AD7" w:rsidRPr="00510F5E" w:rsidRDefault="00E81AD7" w:rsidP="00241C7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81AD7" w:rsidRDefault="00E81AD7" w:rsidP="00241C77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D27BF9" w:rsidRPr="00DC543C" w:rsidTr="00241C77">
              <w:trPr>
                <w:trHeight w:val="510"/>
              </w:trPr>
              <w:tc>
                <w:tcPr>
                  <w:tcW w:w="142" w:type="dxa"/>
                </w:tcPr>
                <w:p w:rsidR="00D27BF9" w:rsidRDefault="00D27BF9" w:rsidP="00241C77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:rsidR="00D27BF9" w:rsidRPr="00510F5E" w:rsidRDefault="00D27BF9" w:rsidP="00241C7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27BF9" w:rsidRDefault="00D27BF9" w:rsidP="00241C77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E81AD7" w:rsidRPr="00497A91" w:rsidRDefault="00E81AD7" w:rsidP="00241C77">
            <w:pPr>
              <w:spacing w:before="30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contentLocked"/>
              <w:placeholder>
                <w:docPart w:val="B797568D99904DE8B7FADA577A7749DA"/>
              </w:placeholder>
              <w:group/>
            </w:sdtPr>
            <w:sdtEndPr>
              <w:rPr>
                <w:lang w:val="ru-RU"/>
              </w:rPr>
            </w:sdtEndPr>
            <w:sdtContent>
              <w:p w:rsidR="00E81AD7" w:rsidRPr="00E71E11" w:rsidRDefault="00E81AD7" w:rsidP="00241C7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8857FD" w:rsidRPr="00D27BF9" w:rsidTr="00241C77">
        <w:trPr>
          <w:trHeight w:val="966"/>
        </w:trPr>
        <w:tc>
          <w:tcPr>
            <w:tcW w:w="5670" w:type="dxa"/>
            <w:gridSpan w:val="2"/>
            <w:vMerge/>
          </w:tcPr>
          <w:p w:rsidR="00E81AD7" w:rsidRPr="00D27BF9" w:rsidRDefault="00E81AD7" w:rsidP="00822B8E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D27BF9" w:rsidRDefault="00272C9F" w:rsidP="00857943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</w:t>
            </w:r>
            <w:r w:rsidR="00BF1795">
              <w:rPr>
                <w:bCs/>
                <w:szCs w:val="28"/>
              </w:rPr>
              <w:t>ам муниципальных районов</w:t>
            </w:r>
          </w:p>
          <w:p w:rsidR="00BF1795" w:rsidRDefault="00BF1795" w:rsidP="00857943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и городских округов</w:t>
            </w:r>
          </w:p>
          <w:p w:rsidR="00BF1795" w:rsidRPr="00D27BF9" w:rsidRDefault="00BF1795" w:rsidP="00857943">
            <w:pPr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Московской области</w:t>
            </w:r>
          </w:p>
          <w:p w:rsidR="00D27BF9" w:rsidRDefault="00D27BF9" w:rsidP="00857943">
            <w:pPr>
              <w:spacing w:line="276" w:lineRule="auto"/>
              <w:jc w:val="both"/>
              <w:rPr>
                <w:bCs/>
                <w:szCs w:val="28"/>
              </w:rPr>
            </w:pPr>
          </w:p>
          <w:p w:rsidR="00B144CF" w:rsidRPr="00D27BF9" w:rsidRDefault="00BF1795" w:rsidP="00822B8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списку)</w:t>
            </w:r>
          </w:p>
          <w:p w:rsidR="00E81AD7" w:rsidRPr="00D27BF9" w:rsidRDefault="00E81AD7" w:rsidP="00822B8E">
            <w:pPr>
              <w:rPr>
                <w:rFonts w:cs="Times New Roman"/>
                <w:szCs w:val="28"/>
              </w:rPr>
            </w:pPr>
          </w:p>
        </w:tc>
      </w:tr>
    </w:tbl>
    <w:p w:rsidR="008729E5" w:rsidRDefault="008729E5" w:rsidP="00F20518">
      <w:pPr>
        <w:rPr>
          <w:bCs/>
          <w:szCs w:val="28"/>
        </w:rPr>
      </w:pPr>
    </w:p>
    <w:p w:rsidR="00B144CF" w:rsidRPr="00D27BF9" w:rsidRDefault="00BF1795" w:rsidP="00D27BF9">
      <w:pPr>
        <w:jc w:val="center"/>
        <w:rPr>
          <w:bCs/>
          <w:szCs w:val="28"/>
        </w:rPr>
      </w:pPr>
      <w:r>
        <w:rPr>
          <w:bCs/>
          <w:szCs w:val="28"/>
        </w:rPr>
        <w:t>Уважаемые коллеги</w:t>
      </w:r>
      <w:r w:rsidR="0000572B" w:rsidRPr="00D27BF9">
        <w:rPr>
          <w:bCs/>
          <w:szCs w:val="28"/>
        </w:rPr>
        <w:t>!</w:t>
      </w:r>
    </w:p>
    <w:p w:rsidR="00B144CF" w:rsidRPr="00D27BF9" w:rsidRDefault="00B144CF" w:rsidP="00D27BF9">
      <w:pPr>
        <w:jc w:val="both"/>
        <w:rPr>
          <w:szCs w:val="28"/>
        </w:rPr>
      </w:pPr>
    </w:p>
    <w:p w:rsidR="008A248E" w:rsidRPr="008A248E" w:rsidRDefault="008A248E" w:rsidP="008A248E">
      <w:pPr>
        <w:ind w:firstLine="709"/>
        <w:jc w:val="both"/>
        <w:rPr>
          <w:szCs w:val="28"/>
        </w:rPr>
      </w:pPr>
      <w:r>
        <w:rPr>
          <w:szCs w:val="28"/>
        </w:rPr>
        <w:t>Министерство энергетики Московской области доводит до Вашего сведения, что с 29.03.2019</w:t>
      </w:r>
      <w:r w:rsidR="00857943">
        <w:rPr>
          <w:szCs w:val="28"/>
        </w:rPr>
        <w:t xml:space="preserve"> для учащихся средне общеобразовательных учреждений</w:t>
      </w:r>
      <w:r>
        <w:rPr>
          <w:szCs w:val="28"/>
        </w:rPr>
        <w:t xml:space="preserve"> о</w:t>
      </w:r>
      <w:r w:rsidRPr="008A248E">
        <w:rPr>
          <w:szCs w:val="28"/>
        </w:rPr>
        <w:t>ткрыт прием заявок на участие в третьей тематической смене «#</w:t>
      </w:r>
      <w:proofErr w:type="spellStart"/>
      <w:r w:rsidRPr="008A248E">
        <w:rPr>
          <w:szCs w:val="28"/>
        </w:rPr>
        <w:t>ВместеЯрче</w:t>
      </w:r>
      <w:proofErr w:type="spellEnd"/>
      <w:r w:rsidRPr="008A248E">
        <w:rPr>
          <w:szCs w:val="28"/>
        </w:rPr>
        <w:t>», которая пройдет с 30 мая по 20 июня 2019 года на базе лагеря «Звездный» Всероссийского детского центра «Орлёнок» в Краснодарском крае.</w:t>
      </w:r>
    </w:p>
    <w:p w:rsidR="008A248E" w:rsidRPr="008A248E" w:rsidRDefault="008A248E" w:rsidP="008A248E">
      <w:pPr>
        <w:ind w:firstLine="709"/>
        <w:jc w:val="both"/>
        <w:rPr>
          <w:szCs w:val="28"/>
        </w:rPr>
      </w:pPr>
      <w:r w:rsidRPr="008A248E">
        <w:rPr>
          <w:szCs w:val="28"/>
        </w:rPr>
        <w:t>Смена организована Министерством энергетики Российской Федерации, Министерством просвещения Российской Федерации и Программой развития ООН. Оператором образовательной программы смены выступает фонд «Надежная смена».</w:t>
      </w:r>
    </w:p>
    <w:p w:rsidR="008A248E" w:rsidRPr="008A248E" w:rsidRDefault="008A248E" w:rsidP="008A248E">
      <w:pPr>
        <w:ind w:firstLine="709"/>
        <w:jc w:val="both"/>
        <w:rPr>
          <w:szCs w:val="28"/>
        </w:rPr>
      </w:pPr>
      <w:r w:rsidRPr="008A248E">
        <w:rPr>
          <w:szCs w:val="28"/>
        </w:rPr>
        <w:t>Цель программы – профессиональная ориентация талантливых школьников, популяризация бережного отношения к окружающей среде и внедрения современных энергосберегающих технологий в быту и на производстве.</w:t>
      </w:r>
    </w:p>
    <w:p w:rsidR="008A248E" w:rsidRPr="008A248E" w:rsidRDefault="008A248E" w:rsidP="008A248E">
      <w:pPr>
        <w:ind w:firstLine="709"/>
        <w:jc w:val="both"/>
        <w:rPr>
          <w:szCs w:val="28"/>
        </w:rPr>
      </w:pPr>
      <w:r w:rsidRPr="008A248E">
        <w:rPr>
          <w:szCs w:val="28"/>
        </w:rPr>
        <w:t>Партнерами смены выступят: АО «СО ЕЭС», ПАО «</w:t>
      </w:r>
      <w:proofErr w:type="spellStart"/>
      <w:r w:rsidRPr="008A248E">
        <w:rPr>
          <w:szCs w:val="28"/>
        </w:rPr>
        <w:t>Росатом</w:t>
      </w:r>
      <w:proofErr w:type="spellEnd"/>
      <w:r w:rsidRPr="008A248E">
        <w:rPr>
          <w:szCs w:val="28"/>
        </w:rPr>
        <w:t xml:space="preserve">», </w:t>
      </w:r>
      <w:r>
        <w:rPr>
          <w:szCs w:val="28"/>
        </w:rPr>
        <w:br/>
      </w:r>
      <w:r w:rsidRPr="008A248E">
        <w:rPr>
          <w:szCs w:val="28"/>
        </w:rPr>
        <w:t>ПАО «</w:t>
      </w:r>
      <w:proofErr w:type="spellStart"/>
      <w:r w:rsidRPr="008A248E">
        <w:rPr>
          <w:szCs w:val="28"/>
        </w:rPr>
        <w:t>Россети</w:t>
      </w:r>
      <w:proofErr w:type="spellEnd"/>
      <w:r w:rsidRPr="008A248E">
        <w:rPr>
          <w:szCs w:val="28"/>
        </w:rPr>
        <w:t>», ПАО «</w:t>
      </w:r>
      <w:proofErr w:type="spellStart"/>
      <w:r w:rsidRPr="008A248E">
        <w:rPr>
          <w:szCs w:val="28"/>
        </w:rPr>
        <w:t>РусГидро</w:t>
      </w:r>
      <w:proofErr w:type="spellEnd"/>
      <w:r w:rsidRPr="008A248E">
        <w:rPr>
          <w:szCs w:val="28"/>
        </w:rPr>
        <w:t xml:space="preserve">», Фонд содействия реформированию </w:t>
      </w:r>
      <w:r>
        <w:rPr>
          <w:szCs w:val="28"/>
        </w:rPr>
        <w:br/>
      </w:r>
      <w:r w:rsidRPr="008A248E">
        <w:rPr>
          <w:szCs w:val="28"/>
        </w:rPr>
        <w:t>ЖКХ. Представители компаний – партнеров проведут для школьников познавательные, обучающие и развивающие мероприятия по темам экологии, энергосбережения и энергоэффективности в энергетике.</w:t>
      </w:r>
    </w:p>
    <w:p w:rsidR="008A248E" w:rsidRPr="008A248E" w:rsidRDefault="008A248E" w:rsidP="008A248E">
      <w:pPr>
        <w:ind w:firstLine="709"/>
        <w:jc w:val="both"/>
        <w:rPr>
          <w:szCs w:val="28"/>
        </w:rPr>
      </w:pPr>
      <w:r w:rsidRPr="008A248E">
        <w:rPr>
          <w:szCs w:val="28"/>
        </w:rPr>
        <w:t>Участниками смены станут более 100 школьников России и стран СНГ.</w:t>
      </w:r>
    </w:p>
    <w:p w:rsidR="008A248E" w:rsidRPr="008A248E" w:rsidRDefault="008A248E" w:rsidP="008A248E">
      <w:pPr>
        <w:ind w:firstLine="709"/>
        <w:jc w:val="both"/>
        <w:rPr>
          <w:szCs w:val="28"/>
        </w:rPr>
      </w:pPr>
      <w:r w:rsidRPr="008A248E">
        <w:rPr>
          <w:szCs w:val="28"/>
        </w:rPr>
        <w:t xml:space="preserve">К конкурсу на участие в смене приглашаются учащиеся российских школ </w:t>
      </w:r>
      <w:r w:rsidR="00B05E92">
        <w:rPr>
          <w:szCs w:val="28"/>
        </w:rPr>
        <w:br/>
      </w:r>
      <w:r w:rsidRPr="008A248E">
        <w:rPr>
          <w:szCs w:val="28"/>
        </w:rPr>
        <w:t>и</w:t>
      </w:r>
      <w:r>
        <w:rPr>
          <w:szCs w:val="28"/>
        </w:rPr>
        <w:t>з</w:t>
      </w:r>
      <w:r w:rsidRPr="008A248E">
        <w:rPr>
          <w:szCs w:val="28"/>
        </w:rPr>
        <w:t xml:space="preserve"> стран СНГ от 11 до 16 лет, имеющие достижения в области физики, математики </w:t>
      </w:r>
      <w:r w:rsidR="00B05E92">
        <w:rPr>
          <w:szCs w:val="28"/>
        </w:rPr>
        <w:br/>
      </w:r>
      <w:bookmarkStart w:id="0" w:name="_GoBack"/>
      <w:bookmarkEnd w:id="0"/>
      <w:r w:rsidRPr="008A248E">
        <w:rPr>
          <w:szCs w:val="28"/>
        </w:rPr>
        <w:t>и энергетики, занимающиеся разработкой проектов по направлениям топливно-энергетического комплекса, бережного отношению к природе и экологии, а также победители Всероссийского конкурса творческих, проектных и исследовательских работ учащихся «#</w:t>
      </w:r>
      <w:proofErr w:type="spellStart"/>
      <w:r w:rsidRPr="008A248E">
        <w:rPr>
          <w:szCs w:val="28"/>
        </w:rPr>
        <w:t>ВместеЯрче</w:t>
      </w:r>
      <w:proofErr w:type="spellEnd"/>
      <w:r w:rsidRPr="008A248E">
        <w:rPr>
          <w:szCs w:val="28"/>
        </w:rPr>
        <w:t>», победители и призеры Школьной лиги Международного инженерного чемпионата «CASE-IN» , Конкурса инженерных решений для школьников.</w:t>
      </w:r>
    </w:p>
    <w:p w:rsidR="00857943" w:rsidRDefault="008A248E" w:rsidP="008A248E">
      <w:pPr>
        <w:ind w:firstLine="709"/>
        <w:jc w:val="both"/>
        <w:rPr>
          <w:szCs w:val="28"/>
        </w:rPr>
      </w:pPr>
      <w:r w:rsidRPr="008A248E">
        <w:rPr>
          <w:szCs w:val="28"/>
        </w:rPr>
        <w:t>Для участия в смене необходимо подать заявку, оформленную в соответствии с Конкурсным положением</w:t>
      </w:r>
      <w:r w:rsidR="00857943">
        <w:rPr>
          <w:szCs w:val="28"/>
        </w:rPr>
        <w:t xml:space="preserve"> (прилагается).</w:t>
      </w:r>
    </w:p>
    <w:p w:rsidR="00376387" w:rsidRDefault="008A248E" w:rsidP="008A248E">
      <w:pPr>
        <w:ind w:firstLine="709"/>
        <w:jc w:val="both"/>
        <w:rPr>
          <w:szCs w:val="28"/>
        </w:rPr>
      </w:pPr>
      <w:r w:rsidRPr="008A248E">
        <w:rPr>
          <w:szCs w:val="28"/>
        </w:rPr>
        <w:t xml:space="preserve">Заявки принимаются до 15 апреля 2019 года </w:t>
      </w:r>
      <w:r w:rsidR="00857943">
        <w:rPr>
          <w:szCs w:val="28"/>
        </w:rPr>
        <w:br/>
      </w:r>
      <w:r w:rsidRPr="008A248E">
        <w:rPr>
          <w:szCs w:val="28"/>
        </w:rPr>
        <w:t>по электронному адресу smena@fondsmena.ru (с пометкой «#ВМЕСТЕЯРЧЕ»).</w:t>
      </w:r>
    </w:p>
    <w:p w:rsidR="00857943" w:rsidRDefault="00857943" w:rsidP="008A248E">
      <w:pPr>
        <w:ind w:firstLine="709"/>
        <w:jc w:val="both"/>
        <w:rPr>
          <w:szCs w:val="28"/>
        </w:rPr>
      </w:pPr>
      <w:r>
        <w:rPr>
          <w:szCs w:val="28"/>
        </w:rPr>
        <w:t>Ко</w:t>
      </w:r>
      <w:r w:rsidR="00993211">
        <w:rPr>
          <w:szCs w:val="28"/>
        </w:rPr>
        <w:t>нтактное лицо от фонда «Надежда» по организационным вопросам</w:t>
      </w:r>
      <w:r w:rsidR="00993211">
        <w:rPr>
          <w:szCs w:val="28"/>
        </w:rPr>
        <w:noBreakHyphen/>
        <w:t xml:space="preserve"> </w:t>
      </w:r>
      <w:proofErr w:type="spellStart"/>
      <w:r w:rsidR="00993211">
        <w:rPr>
          <w:szCs w:val="28"/>
        </w:rPr>
        <w:t>Бортулева</w:t>
      </w:r>
      <w:proofErr w:type="spellEnd"/>
      <w:r w:rsidR="00993211">
        <w:rPr>
          <w:szCs w:val="28"/>
        </w:rPr>
        <w:t xml:space="preserve"> Алена Александровна, тел.: 8-915-372-17-07, электронная почта: </w:t>
      </w:r>
      <w:r w:rsidR="00993211" w:rsidRPr="00993211">
        <w:rPr>
          <w:szCs w:val="28"/>
        </w:rPr>
        <w:t>bortule</w:t>
      </w:r>
      <w:r w:rsidR="00993211">
        <w:rPr>
          <w:szCs w:val="28"/>
        </w:rPr>
        <w:t>va@fondsmena.ru.</w:t>
      </w:r>
    </w:p>
    <w:p w:rsidR="00837D53" w:rsidRDefault="00837D53" w:rsidP="00F20518">
      <w:pPr>
        <w:tabs>
          <w:tab w:val="left" w:pos="3695"/>
        </w:tabs>
        <w:spacing w:line="240" w:lineRule="auto"/>
        <w:jc w:val="both"/>
        <w:rPr>
          <w:rFonts w:cs="Times New Roman"/>
          <w:szCs w:val="28"/>
        </w:rPr>
      </w:pPr>
    </w:p>
    <w:p w:rsidR="00542D35" w:rsidRDefault="00857943" w:rsidP="00F20518">
      <w:pPr>
        <w:tabs>
          <w:tab w:val="left" w:pos="3695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Приложение: на 9</w:t>
      </w:r>
      <w:r w:rsidR="00F20518">
        <w:rPr>
          <w:rFonts w:cs="Times New Roman"/>
          <w:szCs w:val="28"/>
        </w:rPr>
        <w:t xml:space="preserve"> л., в 1 экз.</w:t>
      </w:r>
    </w:p>
    <w:p w:rsidR="00F20518" w:rsidRDefault="00F20518" w:rsidP="004B3563">
      <w:pPr>
        <w:tabs>
          <w:tab w:val="left" w:pos="3695"/>
        </w:tabs>
        <w:spacing w:line="240" w:lineRule="auto"/>
        <w:jc w:val="both"/>
        <w:rPr>
          <w:rFonts w:cs="Times New Roman"/>
          <w:szCs w:val="28"/>
        </w:rPr>
      </w:pPr>
    </w:p>
    <w:p w:rsidR="0044017F" w:rsidRDefault="0044017F" w:rsidP="004B3563">
      <w:pPr>
        <w:tabs>
          <w:tab w:val="left" w:pos="3695"/>
        </w:tabs>
        <w:spacing w:line="240" w:lineRule="auto"/>
        <w:jc w:val="both"/>
        <w:rPr>
          <w:rFonts w:cs="Times New Roman"/>
          <w:szCs w:val="28"/>
        </w:rPr>
      </w:pPr>
    </w:p>
    <w:p w:rsidR="00F20518" w:rsidRPr="00364F1F" w:rsidRDefault="00F20518" w:rsidP="004B3563">
      <w:pPr>
        <w:tabs>
          <w:tab w:val="left" w:pos="3695"/>
        </w:tabs>
        <w:spacing w:line="240" w:lineRule="auto"/>
        <w:jc w:val="both"/>
        <w:rPr>
          <w:rFonts w:cs="Times New Roman"/>
          <w:szCs w:val="28"/>
        </w:rPr>
      </w:pPr>
    </w:p>
    <w:tbl>
      <w:tblPr>
        <w:tblStyle w:val="a3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364F1F" w:rsidRPr="00364F1F" w:rsidTr="00EC5761">
        <w:tc>
          <w:tcPr>
            <w:tcW w:w="5125" w:type="dxa"/>
          </w:tcPr>
          <w:p w:rsidR="00241097" w:rsidRDefault="008A248E" w:rsidP="004B356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BF1795">
              <w:rPr>
                <w:rFonts w:eastAsia="Times New Roman" w:cs="Times New Roman"/>
                <w:szCs w:val="28"/>
                <w:lang w:eastAsia="ru-RU"/>
              </w:rPr>
              <w:t>аместитель м</w:t>
            </w:r>
            <w:r w:rsidR="00A61D85">
              <w:rPr>
                <w:rFonts w:eastAsia="Times New Roman" w:cs="Times New Roman"/>
                <w:szCs w:val="28"/>
                <w:lang w:eastAsia="ru-RU"/>
              </w:rPr>
              <w:t>инистр</w:t>
            </w:r>
            <w:r w:rsidR="00BF1795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57943">
              <w:rPr>
                <w:rFonts w:eastAsia="Times New Roman" w:cs="Times New Roman"/>
                <w:szCs w:val="28"/>
                <w:lang w:eastAsia="ru-RU"/>
              </w:rPr>
              <w:t xml:space="preserve"> энергетики</w:t>
            </w:r>
          </w:p>
          <w:p w:rsidR="00857943" w:rsidRDefault="00857943" w:rsidP="004B356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Московской области</w:t>
            </w:r>
          </w:p>
          <w:p w:rsidR="00132BF4" w:rsidRDefault="00132BF4" w:rsidP="004B356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D35BE" w:rsidRDefault="000D35BE" w:rsidP="004B356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364F1F" w:rsidRPr="00364F1F" w:rsidRDefault="00364F1F" w:rsidP="004B3563">
            <w:pPr>
              <w:tabs>
                <w:tab w:val="left" w:pos="110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26" w:type="dxa"/>
          </w:tcPr>
          <w:p w:rsidR="00857943" w:rsidRDefault="008A248E" w:rsidP="004B3563">
            <w:pPr>
              <w:tabs>
                <w:tab w:val="left" w:pos="1100"/>
              </w:tabs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</w:p>
          <w:p w:rsidR="00364F1F" w:rsidRPr="00364F1F" w:rsidRDefault="008A248E" w:rsidP="004B3563">
            <w:pPr>
              <w:tabs>
                <w:tab w:val="left" w:pos="1100"/>
              </w:tabs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Д.Г</w:t>
            </w:r>
            <w:r w:rsidR="00364F1F" w:rsidRPr="00364F1F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Айрапетянц</w:t>
            </w:r>
          </w:p>
        </w:tc>
      </w:tr>
    </w:tbl>
    <w:p w:rsidR="00364F1F" w:rsidRDefault="00364F1F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93211" w:rsidRPr="009F7B49" w:rsidRDefault="00993211" w:rsidP="004B3563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76387" w:rsidRDefault="00611DAB" w:rsidP="00364F1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Белестилин </w:t>
      </w:r>
      <w:r w:rsidR="00364F1F">
        <w:rPr>
          <w:rFonts w:eastAsia="Times New Roman" w:cs="Times New Roman"/>
          <w:sz w:val="18"/>
          <w:szCs w:val="18"/>
          <w:lang w:eastAsia="ru-RU"/>
        </w:rPr>
        <w:t xml:space="preserve">О.С. </w:t>
      </w:r>
    </w:p>
    <w:p w:rsidR="00364F1F" w:rsidRDefault="00364F1F" w:rsidP="00364F1F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(498)602-30-30 доб</w:t>
      </w:r>
      <w:r w:rsidR="008729E5">
        <w:rPr>
          <w:rFonts w:eastAsia="Times New Roman" w:cs="Times New Roman"/>
          <w:sz w:val="18"/>
          <w:szCs w:val="18"/>
          <w:lang w:eastAsia="ru-RU"/>
        </w:rPr>
        <w:t>.</w:t>
      </w:r>
      <w:r>
        <w:rPr>
          <w:rFonts w:eastAsia="Times New Roman" w:cs="Times New Roman"/>
          <w:sz w:val="18"/>
          <w:szCs w:val="18"/>
          <w:lang w:eastAsia="ru-RU"/>
        </w:rPr>
        <w:t xml:space="preserve"> 55341</w:t>
      </w:r>
    </w:p>
    <w:sectPr w:rsidR="00364F1F" w:rsidSect="008A248E">
      <w:headerReference w:type="default" r:id="rId10"/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33" w:rsidRDefault="000D3C33" w:rsidP="00750CCF">
      <w:pPr>
        <w:spacing w:line="240" w:lineRule="auto"/>
      </w:pPr>
      <w:r>
        <w:separator/>
      </w:r>
    </w:p>
  </w:endnote>
  <w:endnote w:type="continuationSeparator" w:id="0">
    <w:p w:rsidR="000D3C33" w:rsidRDefault="000D3C33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33" w:rsidRDefault="000D3C33" w:rsidP="00750CCF">
      <w:pPr>
        <w:spacing w:line="240" w:lineRule="auto"/>
      </w:pPr>
      <w:r>
        <w:separator/>
      </w:r>
    </w:p>
  </w:footnote>
  <w:footnote w:type="continuationSeparator" w:id="0">
    <w:p w:rsidR="000D3C33" w:rsidRDefault="000D3C33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094617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92">
          <w:rPr>
            <w:noProof/>
          </w:rPr>
          <w:t>2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D5"/>
    <w:rsid w:val="00005251"/>
    <w:rsid w:val="0000572B"/>
    <w:rsid w:val="000172F8"/>
    <w:rsid w:val="000202F3"/>
    <w:rsid w:val="000278D4"/>
    <w:rsid w:val="00050101"/>
    <w:rsid w:val="00065C34"/>
    <w:rsid w:val="000773B9"/>
    <w:rsid w:val="00082CE0"/>
    <w:rsid w:val="0008446D"/>
    <w:rsid w:val="00096CE6"/>
    <w:rsid w:val="00097138"/>
    <w:rsid w:val="000A34B3"/>
    <w:rsid w:val="000C1881"/>
    <w:rsid w:val="000C3D47"/>
    <w:rsid w:val="000C7808"/>
    <w:rsid w:val="000D352B"/>
    <w:rsid w:val="000D35BE"/>
    <w:rsid w:val="000D3C33"/>
    <w:rsid w:val="000D52D6"/>
    <w:rsid w:val="000E0851"/>
    <w:rsid w:val="000E150B"/>
    <w:rsid w:val="000E3BCB"/>
    <w:rsid w:val="000E3FDD"/>
    <w:rsid w:val="000F2FB6"/>
    <w:rsid w:val="000F5FE4"/>
    <w:rsid w:val="0010383B"/>
    <w:rsid w:val="001054BA"/>
    <w:rsid w:val="0010592B"/>
    <w:rsid w:val="0011750D"/>
    <w:rsid w:val="001204E4"/>
    <w:rsid w:val="001254E8"/>
    <w:rsid w:val="0012745E"/>
    <w:rsid w:val="00132BF4"/>
    <w:rsid w:val="00140789"/>
    <w:rsid w:val="00147550"/>
    <w:rsid w:val="001526A3"/>
    <w:rsid w:val="001540BE"/>
    <w:rsid w:val="00154864"/>
    <w:rsid w:val="001556FE"/>
    <w:rsid w:val="00166890"/>
    <w:rsid w:val="00170D9A"/>
    <w:rsid w:val="00172B45"/>
    <w:rsid w:val="00180041"/>
    <w:rsid w:val="00186083"/>
    <w:rsid w:val="001860E2"/>
    <w:rsid w:val="00190B2E"/>
    <w:rsid w:val="0019260A"/>
    <w:rsid w:val="00194359"/>
    <w:rsid w:val="001A4281"/>
    <w:rsid w:val="001B0781"/>
    <w:rsid w:val="001B2C5F"/>
    <w:rsid w:val="001B5D7F"/>
    <w:rsid w:val="001C1FBF"/>
    <w:rsid w:val="001C565A"/>
    <w:rsid w:val="001D191A"/>
    <w:rsid w:val="001D2A5E"/>
    <w:rsid w:val="001D3186"/>
    <w:rsid w:val="001E1470"/>
    <w:rsid w:val="001E6B88"/>
    <w:rsid w:val="001F4C41"/>
    <w:rsid w:val="001F60B3"/>
    <w:rsid w:val="0020092B"/>
    <w:rsid w:val="00201FA8"/>
    <w:rsid w:val="00207E02"/>
    <w:rsid w:val="002111FA"/>
    <w:rsid w:val="00234A8A"/>
    <w:rsid w:val="0023750D"/>
    <w:rsid w:val="00241097"/>
    <w:rsid w:val="002440D1"/>
    <w:rsid w:val="002454F8"/>
    <w:rsid w:val="00252A29"/>
    <w:rsid w:val="00265CCB"/>
    <w:rsid w:val="00272C9F"/>
    <w:rsid w:val="0028278F"/>
    <w:rsid w:val="00282DB5"/>
    <w:rsid w:val="00283B57"/>
    <w:rsid w:val="00291330"/>
    <w:rsid w:val="00293961"/>
    <w:rsid w:val="002951A6"/>
    <w:rsid w:val="00297854"/>
    <w:rsid w:val="002A0DD0"/>
    <w:rsid w:val="002A17ED"/>
    <w:rsid w:val="002B0A84"/>
    <w:rsid w:val="002B0D5D"/>
    <w:rsid w:val="002B2B72"/>
    <w:rsid w:val="002B2DDD"/>
    <w:rsid w:val="002B52F1"/>
    <w:rsid w:val="002D1631"/>
    <w:rsid w:val="002E1F74"/>
    <w:rsid w:val="002F0FCC"/>
    <w:rsid w:val="002F7864"/>
    <w:rsid w:val="00304CF9"/>
    <w:rsid w:val="00321046"/>
    <w:rsid w:val="003263A6"/>
    <w:rsid w:val="00327707"/>
    <w:rsid w:val="003321FD"/>
    <w:rsid w:val="00334905"/>
    <w:rsid w:val="00334B86"/>
    <w:rsid w:val="0033737F"/>
    <w:rsid w:val="00342E87"/>
    <w:rsid w:val="00352B74"/>
    <w:rsid w:val="003566B6"/>
    <w:rsid w:val="003611DA"/>
    <w:rsid w:val="003617A4"/>
    <w:rsid w:val="00364F1F"/>
    <w:rsid w:val="00376387"/>
    <w:rsid w:val="003766E4"/>
    <w:rsid w:val="00384862"/>
    <w:rsid w:val="0038790E"/>
    <w:rsid w:val="0039004C"/>
    <w:rsid w:val="00396824"/>
    <w:rsid w:val="003976E7"/>
    <w:rsid w:val="00397ECF"/>
    <w:rsid w:val="003A158F"/>
    <w:rsid w:val="003A2446"/>
    <w:rsid w:val="003A5712"/>
    <w:rsid w:val="003A69FA"/>
    <w:rsid w:val="003B2024"/>
    <w:rsid w:val="003B3A0B"/>
    <w:rsid w:val="003B6E97"/>
    <w:rsid w:val="003B72A5"/>
    <w:rsid w:val="003C4CD4"/>
    <w:rsid w:val="003C698A"/>
    <w:rsid w:val="003D2460"/>
    <w:rsid w:val="003D49FE"/>
    <w:rsid w:val="003D69D5"/>
    <w:rsid w:val="003E1441"/>
    <w:rsid w:val="003E3549"/>
    <w:rsid w:val="003E46C5"/>
    <w:rsid w:val="003E5E56"/>
    <w:rsid w:val="003E6623"/>
    <w:rsid w:val="003F2D79"/>
    <w:rsid w:val="003F551C"/>
    <w:rsid w:val="00424922"/>
    <w:rsid w:val="00426654"/>
    <w:rsid w:val="00430EAB"/>
    <w:rsid w:val="004312E1"/>
    <w:rsid w:val="0044017F"/>
    <w:rsid w:val="00445A61"/>
    <w:rsid w:val="00451021"/>
    <w:rsid w:val="00451D0D"/>
    <w:rsid w:val="004525E0"/>
    <w:rsid w:val="0045269B"/>
    <w:rsid w:val="00452D0B"/>
    <w:rsid w:val="00475DE7"/>
    <w:rsid w:val="00476E30"/>
    <w:rsid w:val="00495BEF"/>
    <w:rsid w:val="004A0656"/>
    <w:rsid w:val="004A29ED"/>
    <w:rsid w:val="004A3D55"/>
    <w:rsid w:val="004A3DFF"/>
    <w:rsid w:val="004B3563"/>
    <w:rsid w:val="004D52B7"/>
    <w:rsid w:val="004D5C66"/>
    <w:rsid w:val="004E1476"/>
    <w:rsid w:val="004E1B7D"/>
    <w:rsid w:val="004E4F1D"/>
    <w:rsid w:val="004E627E"/>
    <w:rsid w:val="004F0D03"/>
    <w:rsid w:val="004F10EB"/>
    <w:rsid w:val="005043F1"/>
    <w:rsid w:val="00505250"/>
    <w:rsid w:val="005173CF"/>
    <w:rsid w:val="0052285A"/>
    <w:rsid w:val="00522CE5"/>
    <w:rsid w:val="005273BF"/>
    <w:rsid w:val="00532BEC"/>
    <w:rsid w:val="00536950"/>
    <w:rsid w:val="005415A5"/>
    <w:rsid w:val="00542D35"/>
    <w:rsid w:val="00547A50"/>
    <w:rsid w:val="0055401D"/>
    <w:rsid w:val="00554264"/>
    <w:rsid w:val="00560A71"/>
    <w:rsid w:val="00562837"/>
    <w:rsid w:val="005814B9"/>
    <w:rsid w:val="0058707C"/>
    <w:rsid w:val="00592579"/>
    <w:rsid w:val="00596BCD"/>
    <w:rsid w:val="00597E37"/>
    <w:rsid w:val="00597F44"/>
    <w:rsid w:val="005A63EA"/>
    <w:rsid w:val="005C090B"/>
    <w:rsid w:val="005C43FF"/>
    <w:rsid w:val="005C6DC4"/>
    <w:rsid w:val="005E78B1"/>
    <w:rsid w:val="005F39E1"/>
    <w:rsid w:val="005F43D7"/>
    <w:rsid w:val="00600B0E"/>
    <w:rsid w:val="00611DAB"/>
    <w:rsid w:val="006247FD"/>
    <w:rsid w:val="00633FF9"/>
    <w:rsid w:val="00635C79"/>
    <w:rsid w:val="00636D29"/>
    <w:rsid w:val="006409BC"/>
    <w:rsid w:val="00656671"/>
    <w:rsid w:val="00657CBF"/>
    <w:rsid w:val="00660D24"/>
    <w:rsid w:val="006700BB"/>
    <w:rsid w:val="00696CB5"/>
    <w:rsid w:val="006A24C9"/>
    <w:rsid w:val="006A334A"/>
    <w:rsid w:val="006A48A1"/>
    <w:rsid w:val="006A5448"/>
    <w:rsid w:val="006C4C20"/>
    <w:rsid w:val="006C55E3"/>
    <w:rsid w:val="006D3511"/>
    <w:rsid w:val="006E1FAF"/>
    <w:rsid w:val="006E4347"/>
    <w:rsid w:val="006E567F"/>
    <w:rsid w:val="006F3441"/>
    <w:rsid w:val="006F78A6"/>
    <w:rsid w:val="00700B9E"/>
    <w:rsid w:val="00711C39"/>
    <w:rsid w:val="00711DCE"/>
    <w:rsid w:val="00727666"/>
    <w:rsid w:val="00730A52"/>
    <w:rsid w:val="00733460"/>
    <w:rsid w:val="00733718"/>
    <w:rsid w:val="007427E9"/>
    <w:rsid w:val="00744E32"/>
    <w:rsid w:val="00750CCF"/>
    <w:rsid w:val="0076147B"/>
    <w:rsid w:val="0076730F"/>
    <w:rsid w:val="00784B14"/>
    <w:rsid w:val="007869AB"/>
    <w:rsid w:val="00791A5B"/>
    <w:rsid w:val="007952AF"/>
    <w:rsid w:val="007A7162"/>
    <w:rsid w:val="007B04FD"/>
    <w:rsid w:val="007B7226"/>
    <w:rsid w:val="007D1D0A"/>
    <w:rsid w:val="007D5827"/>
    <w:rsid w:val="007D69EA"/>
    <w:rsid w:val="007E2275"/>
    <w:rsid w:val="007F2EDF"/>
    <w:rsid w:val="007F4E9F"/>
    <w:rsid w:val="007F606D"/>
    <w:rsid w:val="00801BE6"/>
    <w:rsid w:val="00807D1E"/>
    <w:rsid w:val="00811492"/>
    <w:rsid w:val="00811EBF"/>
    <w:rsid w:val="008228E0"/>
    <w:rsid w:val="00822B8E"/>
    <w:rsid w:val="0082311B"/>
    <w:rsid w:val="00823924"/>
    <w:rsid w:val="008264AC"/>
    <w:rsid w:val="0082698A"/>
    <w:rsid w:val="00831C97"/>
    <w:rsid w:val="00832E1E"/>
    <w:rsid w:val="0083669D"/>
    <w:rsid w:val="00837D53"/>
    <w:rsid w:val="008425F1"/>
    <w:rsid w:val="00846352"/>
    <w:rsid w:val="00846BBE"/>
    <w:rsid w:val="00847E39"/>
    <w:rsid w:val="008525F4"/>
    <w:rsid w:val="008528BE"/>
    <w:rsid w:val="0085317A"/>
    <w:rsid w:val="00857943"/>
    <w:rsid w:val="0086068D"/>
    <w:rsid w:val="008616D9"/>
    <w:rsid w:val="0086522C"/>
    <w:rsid w:val="00866467"/>
    <w:rsid w:val="00870227"/>
    <w:rsid w:val="008729E5"/>
    <w:rsid w:val="00877F54"/>
    <w:rsid w:val="008857FD"/>
    <w:rsid w:val="00886A6B"/>
    <w:rsid w:val="00890F26"/>
    <w:rsid w:val="00891C34"/>
    <w:rsid w:val="00896250"/>
    <w:rsid w:val="008978DF"/>
    <w:rsid w:val="00897A9A"/>
    <w:rsid w:val="008A248E"/>
    <w:rsid w:val="008B0C7B"/>
    <w:rsid w:val="008B4C9B"/>
    <w:rsid w:val="008D2553"/>
    <w:rsid w:val="008D3BD0"/>
    <w:rsid w:val="008D5698"/>
    <w:rsid w:val="008F3796"/>
    <w:rsid w:val="00937D50"/>
    <w:rsid w:val="009424C1"/>
    <w:rsid w:val="00957B95"/>
    <w:rsid w:val="009657E9"/>
    <w:rsid w:val="009671F2"/>
    <w:rsid w:val="009677E7"/>
    <w:rsid w:val="00975919"/>
    <w:rsid w:val="00976D63"/>
    <w:rsid w:val="00976EFE"/>
    <w:rsid w:val="0098352E"/>
    <w:rsid w:val="0098481C"/>
    <w:rsid w:val="00987D49"/>
    <w:rsid w:val="00991D3B"/>
    <w:rsid w:val="00993211"/>
    <w:rsid w:val="009951DA"/>
    <w:rsid w:val="00995A29"/>
    <w:rsid w:val="00996825"/>
    <w:rsid w:val="00997994"/>
    <w:rsid w:val="009A092A"/>
    <w:rsid w:val="009C567F"/>
    <w:rsid w:val="009F501D"/>
    <w:rsid w:val="009F5350"/>
    <w:rsid w:val="00A06A12"/>
    <w:rsid w:val="00A06C89"/>
    <w:rsid w:val="00A11EF3"/>
    <w:rsid w:val="00A14808"/>
    <w:rsid w:val="00A22A5B"/>
    <w:rsid w:val="00A2535A"/>
    <w:rsid w:val="00A27197"/>
    <w:rsid w:val="00A2758A"/>
    <w:rsid w:val="00A42CC9"/>
    <w:rsid w:val="00A5495D"/>
    <w:rsid w:val="00A562B7"/>
    <w:rsid w:val="00A60B5D"/>
    <w:rsid w:val="00A61D85"/>
    <w:rsid w:val="00A6748F"/>
    <w:rsid w:val="00A82E02"/>
    <w:rsid w:val="00A84E41"/>
    <w:rsid w:val="00A9554F"/>
    <w:rsid w:val="00A973FC"/>
    <w:rsid w:val="00AA3E15"/>
    <w:rsid w:val="00AA6587"/>
    <w:rsid w:val="00AB07EE"/>
    <w:rsid w:val="00AC07F0"/>
    <w:rsid w:val="00AC5F2E"/>
    <w:rsid w:val="00AD6291"/>
    <w:rsid w:val="00AE106E"/>
    <w:rsid w:val="00AE20BB"/>
    <w:rsid w:val="00AE7BE9"/>
    <w:rsid w:val="00AF1256"/>
    <w:rsid w:val="00AF43F5"/>
    <w:rsid w:val="00B03370"/>
    <w:rsid w:val="00B05E1F"/>
    <w:rsid w:val="00B05E92"/>
    <w:rsid w:val="00B144CF"/>
    <w:rsid w:val="00B14CB5"/>
    <w:rsid w:val="00B158D0"/>
    <w:rsid w:val="00B1735C"/>
    <w:rsid w:val="00B17C15"/>
    <w:rsid w:val="00B21827"/>
    <w:rsid w:val="00B33D22"/>
    <w:rsid w:val="00B55E4B"/>
    <w:rsid w:val="00B60F6D"/>
    <w:rsid w:val="00B824A1"/>
    <w:rsid w:val="00B94A8A"/>
    <w:rsid w:val="00BA3184"/>
    <w:rsid w:val="00BA5C57"/>
    <w:rsid w:val="00BA76BB"/>
    <w:rsid w:val="00BB0F40"/>
    <w:rsid w:val="00BB6319"/>
    <w:rsid w:val="00BC6508"/>
    <w:rsid w:val="00BC6990"/>
    <w:rsid w:val="00BE0AAC"/>
    <w:rsid w:val="00BE265A"/>
    <w:rsid w:val="00BE28CB"/>
    <w:rsid w:val="00BF14B1"/>
    <w:rsid w:val="00BF1795"/>
    <w:rsid w:val="00C061FA"/>
    <w:rsid w:val="00C135E4"/>
    <w:rsid w:val="00C1576C"/>
    <w:rsid w:val="00C227EE"/>
    <w:rsid w:val="00C31C27"/>
    <w:rsid w:val="00C32770"/>
    <w:rsid w:val="00C32AB4"/>
    <w:rsid w:val="00C4115E"/>
    <w:rsid w:val="00C414AF"/>
    <w:rsid w:val="00C43D12"/>
    <w:rsid w:val="00C53B22"/>
    <w:rsid w:val="00C641E1"/>
    <w:rsid w:val="00C670CD"/>
    <w:rsid w:val="00C851BC"/>
    <w:rsid w:val="00C8680E"/>
    <w:rsid w:val="00C9612A"/>
    <w:rsid w:val="00CA308E"/>
    <w:rsid w:val="00CA7FB5"/>
    <w:rsid w:val="00CB16BB"/>
    <w:rsid w:val="00CB7B07"/>
    <w:rsid w:val="00CC20C6"/>
    <w:rsid w:val="00CC799C"/>
    <w:rsid w:val="00CD3B63"/>
    <w:rsid w:val="00CD5EE2"/>
    <w:rsid w:val="00CD6E6D"/>
    <w:rsid w:val="00CD7937"/>
    <w:rsid w:val="00CE2A05"/>
    <w:rsid w:val="00CE7365"/>
    <w:rsid w:val="00D01022"/>
    <w:rsid w:val="00D061C4"/>
    <w:rsid w:val="00D116F0"/>
    <w:rsid w:val="00D1548D"/>
    <w:rsid w:val="00D2078F"/>
    <w:rsid w:val="00D23544"/>
    <w:rsid w:val="00D23AB8"/>
    <w:rsid w:val="00D27BF9"/>
    <w:rsid w:val="00D33CA9"/>
    <w:rsid w:val="00D410E5"/>
    <w:rsid w:val="00D42622"/>
    <w:rsid w:val="00D518D3"/>
    <w:rsid w:val="00D5299E"/>
    <w:rsid w:val="00D54952"/>
    <w:rsid w:val="00D6103D"/>
    <w:rsid w:val="00D66A0D"/>
    <w:rsid w:val="00D7562B"/>
    <w:rsid w:val="00D80B0A"/>
    <w:rsid w:val="00D8283A"/>
    <w:rsid w:val="00D829E8"/>
    <w:rsid w:val="00D84C5F"/>
    <w:rsid w:val="00D861BA"/>
    <w:rsid w:val="00D93D22"/>
    <w:rsid w:val="00D95C2C"/>
    <w:rsid w:val="00DB23F4"/>
    <w:rsid w:val="00DB261F"/>
    <w:rsid w:val="00DB2CAC"/>
    <w:rsid w:val="00DB3864"/>
    <w:rsid w:val="00DB3AC8"/>
    <w:rsid w:val="00DC284A"/>
    <w:rsid w:val="00DC543C"/>
    <w:rsid w:val="00DC7E92"/>
    <w:rsid w:val="00DD0156"/>
    <w:rsid w:val="00DE748B"/>
    <w:rsid w:val="00DF78D7"/>
    <w:rsid w:val="00E07967"/>
    <w:rsid w:val="00E13221"/>
    <w:rsid w:val="00E13C85"/>
    <w:rsid w:val="00E16436"/>
    <w:rsid w:val="00E2275B"/>
    <w:rsid w:val="00E2646D"/>
    <w:rsid w:val="00E30057"/>
    <w:rsid w:val="00E322D9"/>
    <w:rsid w:val="00E6201A"/>
    <w:rsid w:val="00E657B4"/>
    <w:rsid w:val="00E71E11"/>
    <w:rsid w:val="00E73FAE"/>
    <w:rsid w:val="00E81AD7"/>
    <w:rsid w:val="00E85A97"/>
    <w:rsid w:val="00E9540C"/>
    <w:rsid w:val="00E978A9"/>
    <w:rsid w:val="00EB1D41"/>
    <w:rsid w:val="00EB6456"/>
    <w:rsid w:val="00EB6667"/>
    <w:rsid w:val="00EC5461"/>
    <w:rsid w:val="00ED031F"/>
    <w:rsid w:val="00ED12BE"/>
    <w:rsid w:val="00ED1AC3"/>
    <w:rsid w:val="00EE01E0"/>
    <w:rsid w:val="00EE143E"/>
    <w:rsid w:val="00EF252E"/>
    <w:rsid w:val="00F047F4"/>
    <w:rsid w:val="00F12702"/>
    <w:rsid w:val="00F12F43"/>
    <w:rsid w:val="00F20518"/>
    <w:rsid w:val="00F35C46"/>
    <w:rsid w:val="00F40644"/>
    <w:rsid w:val="00F412DA"/>
    <w:rsid w:val="00F463E8"/>
    <w:rsid w:val="00F51169"/>
    <w:rsid w:val="00F62F73"/>
    <w:rsid w:val="00F63C1D"/>
    <w:rsid w:val="00F64A98"/>
    <w:rsid w:val="00F7346E"/>
    <w:rsid w:val="00F760E3"/>
    <w:rsid w:val="00F77181"/>
    <w:rsid w:val="00F80F86"/>
    <w:rsid w:val="00F90F7E"/>
    <w:rsid w:val="00FB17C2"/>
    <w:rsid w:val="00FB2A52"/>
    <w:rsid w:val="00FB5EF5"/>
    <w:rsid w:val="00FC314D"/>
    <w:rsid w:val="00FD0A45"/>
    <w:rsid w:val="00FE214A"/>
    <w:rsid w:val="00FE21D8"/>
    <w:rsid w:val="00FE29F3"/>
    <w:rsid w:val="00FE6B37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7D7E35F-FF5A-4830-A1F1-2423F7A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character" w:styleId="af1">
    <w:name w:val="Hyperlink"/>
    <w:basedOn w:val="a0"/>
    <w:uiPriority w:val="99"/>
    <w:unhideWhenUsed/>
    <w:rsid w:val="0052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77;&#1088;&#1089;&#1090;&#1074;&#1086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9595A3CF61434DBD3BC7E9DC7C5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3DBD2-89D3-494B-AF12-241E1187C27E}"/>
      </w:docPartPr>
      <w:docPartBody>
        <w:p w:rsidR="00CA3B32" w:rsidRDefault="00CD551A">
          <w:pPr>
            <w:pStyle w:val="0E9595A3CF61434DBD3BC7E9DC7C50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32631C317C4D938A744FA8F5732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FA98D-DE95-4AA1-86E9-CA811834395F}"/>
      </w:docPartPr>
      <w:docPartBody>
        <w:p w:rsidR="00CA3B32" w:rsidRDefault="00CD551A">
          <w:pPr>
            <w:pStyle w:val="3E32631C317C4D938A744FA8F5732EB1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CE7B6EAA734C5ABC231D00B4C1D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134A8-DB44-423D-A822-DF6AB3AD0B23}"/>
      </w:docPartPr>
      <w:docPartBody>
        <w:p w:rsidR="00CA3B32" w:rsidRDefault="00CD551A">
          <w:pPr>
            <w:pStyle w:val="69CE7B6EAA734C5ABC231D00B4C1D0A5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15997A9BB341A5A5856ADF1985B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74D3C-45C6-490D-8F19-F4958CF29FD3}"/>
      </w:docPartPr>
      <w:docPartBody>
        <w:p w:rsidR="00CA3B32" w:rsidRDefault="00CD551A">
          <w:pPr>
            <w:pStyle w:val="FB15997A9BB341A5A5856ADF1985BE26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0389B19304427B40BA272DA3C5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8740F-63ED-4578-AB35-C9E0F05C6CB2}"/>
      </w:docPartPr>
      <w:docPartBody>
        <w:p w:rsidR="00CA3B32" w:rsidRDefault="00CD551A">
          <w:pPr>
            <w:pStyle w:val="F9F0389B19304427B40BA272DA3C546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14D0640A7C46BDA2895C407F73C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0A9B7-AAD1-40AE-A749-35F0BDB8B060}"/>
      </w:docPartPr>
      <w:docPartBody>
        <w:p w:rsidR="00CA3B32" w:rsidRDefault="00CD551A">
          <w:pPr>
            <w:pStyle w:val="5C14D0640A7C46BDA2895C407F73C838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7568D99904DE8B7FADA577A774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54DEE-0495-46F5-AB02-F52480D7FB6C}"/>
      </w:docPartPr>
      <w:docPartBody>
        <w:p w:rsidR="00CA3B32" w:rsidRDefault="00CD551A">
          <w:pPr>
            <w:pStyle w:val="B797568D99904DE8B7FADA577A7749DA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1A"/>
    <w:rsid w:val="00040307"/>
    <w:rsid w:val="00043F67"/>
    <w:rsid w:val="001A0914"/>
    <w:rsid w:val="001B1801"/>
    <w:rsid w:val="002D33C1"/>
    <w:rsid w:val="003344F8"/>
    <w:rsid w:val="00396EA5"/>
    <w:rsid w:val="005C0290"/>
    <w:rsid w:val="00630456"/>
    <w:rsid w:val="00690655"/>
    <w:rsid w:val="00760B58"/>
    <w:rsid w:val="00783FEF"/>
    <w:rsid w:val="0079098A"/>
    <w:rsid w:val="008317E7"/>
    <w:rsid w:val="008630B0"/>
    <w:rsid w:val="008B4FAC"/>
    <w:rsid w:val="00981D39"/>
    <w:rsid w:val="00982277"/>
    <w:rsid w:val="00B165D2"/>
    <w:rsid w:val="00C23277"/>
    <w:rsid w:val="00CA3B32"/>
    <w:rsid w:val="00CD551A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E9595A3CF61434DBD3BC7E9DC7C5040">
    <w:name w:val="0E9595A3CF61434DBD3BC7E9DC7C5040"/>
  </w:style>
  <w:style w:type="paragraph" w:customStyle="1" w:styleId="3E32631C317C4D938A744FA8F5732EB1">
    <w:name w:val="3E32631C317C4D938A744FA8F5732EB1"/>
  </w:style>
  <w:style w:type="paragraph" w:customStyle="1" w:styleId="69CE7B6EAA734C5ABC231D00B4C1D0A5">
    <w:name w:val="69CE7B6EAA734C5ABC231D00B4C1D0A5"/>
  </w:style>
  <w:style w:type="paragraph" w:customStyle="1" w:styleId="FB15997A9BB341A5A5856ADF1985BE26">
    <w:name w:val="FB15997A9BB341A5A5856ADF1985BE26"/>
  </w:style>
  <w:style w:type="paragraph" w:customStyle="1" w:styleId="F9F0389B19304427B40BA272DA3C5460">
    <w:name w:val="F9F0389B19304427B40BA272DA3C5460"/>
  </w:style>
  <w:style w:type="paragraph" w:customStyle="1" w:styleId="5C14D0640A7C46BDA2895C407F73C838">
    <w:name w:val="5C14D0640A7C46BDA2895C407F73C838"/>
  </w:style>
  <w:style w:type="paragraph" w:customStyle="1" w:styleId="B797568D99904DE8B7FADA577A7749DA">
    <w:name w:val="B797568D99904DE8B7FADA577A774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444E-AD63-4442-ABA7-9A2C68C0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Министерство энергетики МО (шаблон)</Template>
  <TotalTime>281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Белестилин Олег Сергеевич</cp:lastModifiedBy>
  <cp:revision>21</cp:revision>
  <cp:lastPrinted>2017-01-11T08:24:00Z</cp:lastPrinted>
  <dcterms:created xsi:type="dcterms:W3CDTF">2017-01-12T15:05:00Z</dcterms:created>
  <dcterms:modified xsi:type="dcterms:W3CDTF">2019-04-02T06:50:00Z</dcterms:modified>
  <dc:description>exif_MSED_e1df2cf4eae9dc03910a6ab76d9ea3276451caf09916490a9a1841e701388d8e</dc:description>
</cp:coreProperties>
</file>