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3" w:rsidRDefault="00CA02FF" w:rsidP="00CA02F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60515" cy="8547441"/>
            <wp:effectExtent l="19050" t="0" r="6985" b="0"/>
            <wp:docPr id="1" name="Рисунок 1" descr="C:\Users\Дмитрий\Desktop\обложки\б10\2018091914234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обложки\б10\20180919142340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54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FF" w:rsidRDefault="00CA02F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F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2FF" w:rsidRDefault="00CA02F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F" w:rsidRDefault="00CA02F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F" w:rsidRDefault="00CA02F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AC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B71C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ПОЯСНИТЕЛЬНАЯ   ЗАПИСКА</w:t>
      </w:r>
    </w:p>
    <w:p w:rsidR="00787A50" w:rsidRPr="00836D00" w:rsidRDefault="00787A50" w:rsidP="00787A50">
      <w:pPr>
        <w:jc w:val="both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>Рабочая программа по учебному предмету «</w:t>
      </w:r>
      <w:r>
        <w:rPr>
          <w:rFonts w:ascii="Times New Roman" w:hAnsi="Times New Roman" w:cs="Times New Roman"/>
        </w:rPr>
        <w:t>Биология», 10</w:t>
      </w:r>
      <w:r w:rsidRPr="00836D00">
        <w:rPr>
          <w:rFonts w:ascii="Times New Roman" w:hAnsi="Times New Roman" w:cs="Times New Roman"/>
        </w:rPr>
        <w:t xml:space="preserve"> класс  сформирована на основании следующих документов: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>Федеральный закон «Об образовании в Российской Федерации» от 29.12.2012 №273-ФЗ (в действующей редакции);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 xml:space="preserve">санитарно-эпидемиологические правила и нормативы </w:t>
      </w:r>
      <w:proofErr w:type="spellStart"/>
      <w:r w:rsidRPr="00836D00">
        <w:rPr>
          <w:rFonts w:ascii="Times New Roman" w:hAnsi="Times New Roman" w:cs="Times New Roman"/>
        </w:rPr>
        <w:t>СанПиН</w:t>
      </w:r>
      <w:proofErr w:type="spellEnd"/>
      <w:r w:rsidRPr="00836D00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№189 (в действующей редакции);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  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>приказ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</w:t>
      </w:r>
      <w:r w:rsidR="006024BB">
        <w:rPr>
          <w:rFonts w:ascii="Times New Roman" w:hAnsi="Times New Roman" w:cs="Times New Roman"/>
        </w:rPr>
        <w:t>ания на 2018 - 2019</w:t>
      </w:r>
      <w:r w:rsidRPr="00836D00">
        <w:rPr>
          <w:rFonts w:ascii="Times New Roman" w:hAnsi="Times New Roman" w:cs="Times New Roman"/>
        </w:rPr>
        <w:t xml:space="preserve"> учебный год»;</w:t>
      </w:r>
    </w:p>
    <w:p w:rsidR="00787A50" w:rsidRPr="00836D00" w:rsidRDefault="00787A50" w:rsidP="00787A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6D00">
        <w:rPr>
          <w:rFonts w:ascii="Times New Roman" w:hAnsi="Times New Roman" w:cs="Times New Roman"/>
        </w:rPr>
        <w:t>Устав МБОУ СОШ№5;</w:t>
      </w:r>
    </w:p>
    <w:p w:rsidR="00787A50" w:rsidRDefault="00787A50" w:rsidP="00787A5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Биология. Общая биология. 10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</w:t>
      </w:r>
      <w:r>
        <w:rPr>
          <w:rFonts w:ascii="Times New Roman" w:hAnsi="Times New Roman" w:cs="Times New Roman"/>
          <w:sz w:val="24"/>
          <w:szCs w:val="24"/>
        </w:rPr>
        <w:t xml:space="preserve">[Д.К. Беляев, П.М. Бородин, Н.Н. Воронцов и др.]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Д.К. Беляева, Г.М. Дымшица; Рос. акад. наук, Рос. акад. образования, изд-во «Просвещение». – 12-е изд. – М.: Просвещение, 2016</w:t>
      </w:r>
    </w:p>
    <w:p w:rsidR="00787A50" w:rsidRDefault="00787A50" w:rsidP="0078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Обоснование выбора авторской программы</w:t>
      </w:r>
    </w:p>
    <w:p w:rsidR="00787A50" w:rsidRPr="00B71C44" w:rsidRDefault="00787A50" w:rsidP="00787A5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B0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</w:t>
      </w:r>
      <w:r>
        <w:rPr>
          <w:rFonts w:ascii="Times New Roman" w:hAnsi="Times New Roman" w:cs="Times New Roman"/>
          <w:sz w:val="24"/>
          <w:szCs w:val="24"/>
        </w:rPr>
        <w:t xml:space="preserve"> Дымшица. – М.: Просвещение, 201</w:t>
      </w:r>
      <w:r w:rsidRPr="00EB65B0">
        <w:rPr>
          <w:rFonts w:ascii="Times New Roman" w:hAnsi="Times New Roman" w:cs="Times New Roman"/>
          <w:sz w:val="24"/>
          <w:szCs w:val="24"/>
        </w:rPr>
        <w:t>6, требований к уровню подготовки выпускников по биологии.</w:t>
      </w:r>
    </w:p>
    <w:p w:rsidR="003C1CAC" w:rsidRPr="00E45F1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F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1CAC" w:rsidRDefault="003C1CAC" w:rsidP="003C1CAC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Цели и задачи изучения учебного предмета</w:t>
      </w:r>
    </w:p>
    <w:p w:rsidR="003C1CAC" w:rsidRPr="003C1CAC" w:rsidRDefault="00B05192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192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C1CAC" w:rsidRPr="003C1CAC"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1CAC" w:rsidRPr="003C1CAC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AC" w:rsidRPr="003C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3C1CAC" w:rsidRPr="003C1CAC">
        <w:rPr>
          <w:rFonts w:ascii="Times New Roman" w:hAnsi="Times New Roman" w:cs="Times New Roman"/>
          <w:sz w:val="24"/>
          <w:szCs w:val="24"/>
        </w:rPr>
        <w:t>: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:rsid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:rsidR="006D310B" w:rsidRPr="006D310B" w:rsidRDefault="006D310B" w:rsidP="006D310B">
      <w:pPr>
        <w:pStyle w:val="a5"/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/>
          <w:color w:val="00B0F0"/>
        </w:rPr>
      </w:pPr>
      <w:r w:rsidRPr="006D310B">
        <w:rPr>
          <w:rFonts w:ascii="Times New Roman" w:hAnsi="Times New Roman"/>
          <w:color w:val="00B0F0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6D310B" w:rsidRPr="0038617B" w:rsidRDefault="003C1CAC" w:rsidP="006D310B">
      <w:pPr>
        <w:spacing w:after="0"/>
        <w:ind w:firstLine="567"/>
        <w:jc w:val="both"/>
        <w:outlineLvl w:val="1"/>
        <w:rPr>
          <w:rFonts w:ascii="Times New Roman" w:hAnsi="Times New Roman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 </w:t>
      </w:r>
    </w:p>
    <w:p w:rsid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A50" w:rsidRPr="003C1CAC" w:rsidRDefault="00787A50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CAC" w:rsidRPr="003C1CAC" w:rsidRDefault="00B05192" w:rsidP="003C1C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освоение знаний </w:t>
      </w:r>
      <w:r w:rsidRPr="003C1CAC">
        <w:rPr>
          <w:rFonts w:ascii="Times New Roman" w:hAnsi="Times New Roman" w:cs="Times New Roman"/>
          <w:bCs/>
          <w:sz w:val="24"/>
          <w:szCs w:val="24"/>
        </w:rPr>
        <w:t>об</w:t>
      </w:r>
      <w:r w:rsidRPr="003C1CAC">
        <w:rPr>
          <w:rFonts w:ascii="Times New Roman" w:hAnsi="Times New Roman" w:cs="Times New Roman"/>
          <w:sz w:val="24"/>
          <w:szCs w:val="24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Pr="003C1CA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C1CAC">
        <w:rPr>
          <w:rFonts w:ascii="Times New Roman" w:hAnsi="Times New Roman" w:cs="Times New Roman"/>
          <w:sz w:val="24"/>
          <w:szCs w:val="24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3C1CAC" w:rsidRPr="006D310B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3C1CAC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3C1CAC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787A50" w:rsidRDefault="006D310B" w:rsidP="006D310B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color w:val="00B0F0"/>
        </w:rPr>
      </w:pPr>
      <w:r w:rsidRPr="00787A50">
        <w:rPr>
          <w:rFonts w:ascii="Times New Roman" w:hAnsi="Times New Roman"/>
          <w:color w:val="00B0F0"/>
        </w:rPr>
        <w:t xml:space="preserve"> Развитие системы повышения качества образования </w:t>
      </w:r>
    </w:p>
    <w:p w:rsidR="006D310B" w:rsidRPr="00787A50" w:rsidRDefault="006D310B" w:rsidP="006D310B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color w:val="00B0F0"/>
        </w:rPr>
      </w:pPr>
      <w:r w:rsidRPr="00787A50">
        <w:rPr>
          <w:rFonts w:ascii="Times New Roman" w:hAnsi="Times New Roman"/>
          <w:color w:val="00B0F0"/>
        </w:rPr>
        <w:t xml:space="preserve">Формирование у </w:t>
      </w:r>
      <w:proofErr w:type="gramStart"/>
      <w:r w:rsidRPr="00787A50">
        <w:rPr>
          <w:rFonts w:ascii="Times New Roman" w:hAnsi="Times New Roman"/>
          <w:color w:val="00B0F0"/>
        </w:rPr>
        <w:t>обучающихся</w:t>
      </w:r>
      <w:proofErr w:type="gramEnd"/>
      <w:r w:rsidRPr="00787A50">
        <w:rPr>
          <w:rFonts w:ascii="Times New Roman" w:hAnsi="Times New Roman"/>
          <w:color w:val="00B0F0"/>
        </w:rPr>
        <w:t xml:space="preserve"> потребности в обучении и развитии</w:t>
      </w:r>
    </w:p>
    <w:p w:rsidR="004A5347" w:rsidRPr="00787A50" w:rsidRDefault="006D310B" w:rsidP="00787A50">
      <w:pPr>
        <w:spacing w:after="0" w:line="240" w:lineRule="auto"/>
        <w:ind w:left="360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787A50">
        <w:rPr>
          <w:rFonts w:ascii="Times New Roman" w:hAnsi="Times New Roman"/>
          <w:color w:val="00B0F0"/>
        </w:rPr>
        <w:t xml:space="preserve"> 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При изучении курса « Основные закономерности жизни» у учащихся осуществляется активное формирование следующих </w:t>
      </w:r>
      <w:r w:rsidRPr="003C1CAC">
        <w:rPr>
          <w:rFonts w:ascii="Times New Roman" w:hAnsi="Times New Roman" w:cs="Times New Roman"/>
          <w:i/>
          <w:sz w:val="24"/>
          <w:szCs w:val="24"/>
        </w:rPr>
        <w:t>компетенций</w:t>
      </w:r>
      <w:r w:rsidRPr="003C1CAC">
        <w:rPr>
          <w:rFonts w:ascii="Times New Roman" w:hAnsi="Times New Roman" w:cs="Times New Roman"/>
          <w:sz w:val="24"/>
          <w:szCs w:val="24"/>
        </w:rPr>
        <w:t>: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3C1CAC">
        <w:rPr>
          <w:rFonts w:ascii="Times New Roman" w:hAnsi="Times New Roman" w:cs="Times New Roman"/>
          <w:sz w:val="24"/>
          <w:szCs w:val="24"/>
        </w:rPr>
        <w:t xml:space="preserve"> (соблюдение норм поведения в окружающей среде, бережное отношение к природе, умение определять границы собственного знания, владеть способами совместной деятельности в группе, приемами действий в ситуациях общения; умениями искать и находить компромиссы, объективное оценивание своего вклада в решение общей задачи);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3C1CAC">
        <w:rPr>
          <w:rFonts w:ascii="Times New Roman" w:hAnsi="Times New Roman" w:cs="Times New Roman"/>
          <w:sz w:val="24"/>
          <w:szCs w:val="24"/>
        </w:rPr>
        <w:t xml:space="preserve"> (иметь знания о живой природе, присущих ей закономерностях, о роли биологической науки в практической деятельности людей, методах познания живой природы). </w:t>
      </w:r>
    </w:p>
    <w:p w:rsid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CA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3C1CAC">
        <w:rPr>
          <w:rFonts w:ascii="Times New Roman" w:hAnsi="Times New Roman" w:cs="Times New Roman"/>
          <w:sz w:val="24"/>
          <w:szCs w:val="24"/>
        </w:rPr>
        <w:t xml:space="preserve"> (сравнивать, сопоставлять, классифицировать, ранжировать объекты по одному или нескольким критериям; умение различать факт, мнение, гипотезу, доказательство; формировать самооценку своей учебно-познавательной деятельности;  обозначать свое понимание или непонимание по отношению к изучаемой проблеме; ставить познавательные задачи; уметь выбирать целевые и смысловые установки для своих действий и поступков; выбирать условия проведения наблюдения или опыта;</w:t>
      </w:r>
      <w:proofErr w:type="gramEnd"/>
      <w:r w:rsidRPr="003C1CAC">
        <w:rPr>
          <w:rFonts w:ascii="Times New Roman" w:hAnsi="Times New Roman" w:cs="Times New Roman"/>
          <w:sz w:val="24"/>
          <w:szCs w:val="24"/>
        </w:rPr>
        <w:t xml:space="preserve"> выбирать необходимые приборы и оборудование, владеть измерительными навыками, работать с инструкциями;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презентации).</w:t>
      </w:r>
    </w:p>
    <w:p w:rsidR="00275CC4" w:rsidRPr="003C1CAC" w:rsidRDefault="00275CC4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 xml:space="preserve">Основу структурирования содержания курса биологии в  старшей школе составляют ведущие </w:t>
      </w: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идеи – отличительные особенности живой природы, ее уровневая организация и эволюция, в соответствии с которыми выделены </w:t>
      </w:r>
      <w:r w:rsidRPr="00EB65B0">
        <w:rPr>
          <w:rFonts w:ascii="Times New Roman" w:hAnsi="Times New Roman" w:cs="Times New Roman"/>
          <w:b/>
          <w:sz w:val="24"/>
          <w:szCs w:val="24"/>
        </w:rPr>
        <w:t>содержательные линии курса</w:t>
      </w:r>
      <w:r w:rsidRPr="00EB6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 xml:space="preserve">Биология как наука;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65B0">
        <w:rPr>
          <w:rFonts w:ascii="Times New Roman" w:hAnsi="Times New Roman" w:cs="Times New Roman"/>
          <w:sz w:val="24"/>
          <w:szCs w:val="24"/>
        </w:rPr>
        <w:t xml:space="preserve">етоды научного познания;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65B0">
        <w:rPr>
          <w:rFonts w:ascii="Times New Roman" w:hAnsi="Times New Roman" w:cs="Times New Roman"/>
          <w:sz w:val="24"/>
          <w:szCs w:val="24"/>
        </w:rPr>
        <w:t xml:space="preserve">летка;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65B0">
        <w:rPr>
          <w:rFonts w:ascii="Times New Roman" w:hAnsi="Times New Roman" w:cs="Times New Roman"/>
          <w:sz w:val="24"/>
          <w:szCs w:val="24"/>
        </w:rPr>
        <w:t xml:space="preserve">рганизм;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65B0">
        <w:rPr>
          <w:rFonts w:ascii="Times New Roman" w:hAnsi="Times New Roman" w:cs="Times New Roman"/>
          <w:sz w:val="24"/>
          <w:szCs w:val="24"/>
        </w:rPr>
        <w:t xml:space="preserve">ид;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B65B0">
        <w:rPr>
          <w:rFonts w:ascii="Times New Roman" w:hAnsi="Times New Roman" w:cs="Times New Roman"/>
          <w:sz w:val="24"/>
          <w:szCs w:val="24"/>
        </w:rPr>
        <w:t xml:space="preserve">косистемы. 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ведущие идеи: </w:t>
      </w: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 xml:space="preserve"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</w:t>
      </w:r>
      <w:r w:rsidRPr="00EB65B0">
        <w:rPr>
          <w:rFonts w:ascii="Times New Roman" w:hAnsi="Times New Roman" w:cs="Times New Roman"/>
          <w:sz w:val="24"/>
          <w:szCs w:val="24"/>
        </w:rPr>
        <w:lastRenderedPageBreak/>
        <w:t>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B05192" w:rsidRPr="00EB65B0" w:rsidRDefault="00B05192" w:rsidP="00EB65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CAC">
        <w:rPr>
          <w:rFonts w:ascii="Times New Roman" w:hAnsi="Times New Roman" w:cs="Times New Roman"/>
          <w:sz w:val="24"/>
          <w:szCs w:val="24"/>
          <w:u w:val="single"/>
        </w:rPr>
        <w:t>Описание места учебного предмета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</w:t>
      </w:r>
      <w:r w:rsidRPr="003C1CAC">
        <w:rPr>
          <w:rFonts w:ascii="Times New Roman" w:hAnsi="Times New Roman" w:cs="Times New Roman"/>
          <w:sz w:val="24"/>
          <w:szCs w:val="24"/>
        </w:rPr>
        <w:tab/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proofErr w:type="spellStart"/>
      <w:r w:rsidRPr="003C1CAC">
        <w:rPr>
          <w:rFonts w:ascii="Times New Roman" w:hAnsi="Times New Roman" w:cs="Times New Roman"/>
          <w:i/>
          <w:sz w:val="24"/>
          <w:szCs w:val="24"/>
        </w:rPr>
        <w:t>знаниецентрический</w:t>
      </w:r>
      <w:proofErr w:type="spellEnd"/>
      <w:r w:rsidRPr="003C1CAC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275CC4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часов</w:t>
      </w:r>
    </w:p>
    <w:p w:rsidR="00787A50" w:rsidRPr="00EB65B0" w:rsidRDefault="00787A50" w:rsidP="00787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65B0">
        <w:rPr>
          <w:rFonts w:ascii="Times New Roman" w:hAnsi="Times New Roman" w:cs="Times New Roman"/>
          <w:sz w:val="24"/>
          <w:szCs w:val="24"/>
        </w:rPr>
        <w:t>На изучение курса биологии выделено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часов, в том числе в 10 классе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 (1 час в неделю), в 11 классе – 34 час (1 час в неделю).</w:t>
      </w:r>
    </w:p>
    <w:bookmarkEnd w:id="0"/>
    <w:p w:rsidR="00B05192" w:rsidRPr="00C62473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05192" w:rsidRPr="00C6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в неделю, итого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7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5192" w:rsidRPr="00C6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07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0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практических работ </w:t>
      </w:r>
      <w:r w:rsidR="00D0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0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Формы организации образовательного процесса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групповой и коллективно-распределённой деятельности учащихся, которая может осуществляться, в форме развернуто диалога;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проблемно-диалогическое обучение;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коллективно-исследовательская деятельность учащихся;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</w:t>
      </w:r>
    </w:p>
    <w:p w:rsidR="00B05192" w:rsidRPr="00071A15" w:rsidRDefault="00B05192" w:rsidP="00B051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преподавания курса используется следующая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</w:t>
      </w:r>
    </w:p>
    <w:p w:rsidR="00B05192" w:rsidRDefault="00B05192" w:rsidP="00736A03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Виды и формы контроля</w:t>
      </w:r>
      <w:r w:rsidRPr="00071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знаний учащихся осуществляется практически на каждом уроке. При этом используются различные методы и формы контроля: фронтальный опрос, письменные упражнения и задания, тестовые упражнения, терминологические диктанты и т.д. После изучения каждого раздела осуществляется итоговый контроль знаний</w:t>
      </w:r>
      <w:r w:rsidRPr="0089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Информация об используемом учебнике</w:t>
      </w:r>
    </w:p>
    <w:p w:rsidR="00B05192" w:rsidRDefault="00EB65B0" w:rsidP="00EB6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</w:t>
      </w:r>
      <w:r w:rsidR="00836D00">
        <w:rPr>
          <w:rFonts w:ascii="Times New Roman" w:hAnsi="Times New Roman"/>
          <w:sz w:val="24"/>
          <w:szCs w:val="24"/>
        </w:rPr>
        <w:t>ия. Общая биология. 10 класс</w:t>
      </w:r>
      <w:r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</w:t>
      </w:r>
      <w:r>
        <w:rPr>
          <w:rFonts w:ascii="Times New Roman" w:hAnsi="Times New Roman" w:cs="Times New Roman"/>
          <w:sz w:val="24"/>
          <w:szCs w:val="24"/>
        </w:rPr>
        <w:t xml:space="preserve">[Д.К. Беляев, П.М. Бородин, Н.Н. Воронцов и др.]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Д.К. Беляева, г.М. Дымшица; Рос. акад. наук, Рос. акад. образования, изд-во «Просвещение». – 1</w:t>
      </w:r>
      <w:r w:rsidR="00836D00">
        <w:rPr>
          <w:rFonts w:ascii="Times New Roman" w:hAnsi="Times New Roman" w:cs="Times New Roman"/>
          <w:sz w:val="24"/>
          <w:szCs w:val="24"/>
        </w:rPr>
        <w:t>2-е изд. – М.: Просвещение, 2016</w:t>
      </w: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787A50" w:rsidRDefault="00787A50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787A50" w:rsidRDefault="00787A50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787A50" w:rsidRPr="000B5D52" w:rsidRDefault="00787A50" w:rsidP="00787A5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87A50" w:rsidRPr="000B5D52" w:rsidRDefault="00787A50" w:rsidP="00787A5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б</w:t>
      </w:r>
      <w:r w:rsidRPr="000B5D52">
        <w:rPr>
          <w:rFonts w:ascii="Times New Roman" w:hAnsi="Times New Roman" w:cs="Times New Roman"/>
          <w:b/>
          <w:sz w:val="24"/>
          <w:szCs w:val="24"/>
        </w:rPr>
        <w:t xml:space="preserve">иология,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B5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в неделю, итого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0B5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УМК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Н.И. Д.К. Беляев</w:t>
      </w:r>
    </w:p>
    <w:p w:rsidR="00787A50" w:rsidRPr="000B5D52" w:rsidRDefault="00787A50" w:rsidP="00787A50">
      <w:pPr>
        <w:pStyle w:val="a4"/>
        <w:spacing w:before="0" w:beforeAutospacing="0" w:after="0" w:afterAutospacing="0"/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4252"/>
        <w:gridCol w:w="480"/>
        <w:gridCol w:w="4623"/>
      </w:tblGrid>
      <w:tr w:rsidR="00787A50" w:rsidRPr="000B5D52" w:rsidTr="00DA0060">
        <w:trPr>
          <w:tblCellSpacing w:w="0" w:type="dxa"/>
        </w:trPr>
        <w:tc>
          <w:tcPr>
            <w:tcW w:w="436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раздела </w:t>
            </w:r>
          </w:p>
        </w:tc>
        <w:tc>
          <w:tcPr>
            <w:tcW w:w="480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    Кол</w:t>
            </w:r>
            <w:proofErr w:type="gram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623" w:type="dxa"/>
          </w:tcPr>
          <w:p w:rsidR="00787A50" w:rsidRPr="00425505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787A50" w:rsidRPr="000B5D52" w:rsidTr="00DA0060">
        <w:trPr>
          <w:tblCellSpacing w:w="0" w:type="dxa"/>
        </w:trPr>
        <w:tc>
          <w:tcPr>
            <w:tcW w:w="436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480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50" w:rsidRPr="000B5D52" w:rsidTr="00DA0060">
        <w:trPr>
          <w:tblCellSpacing w:w="0" w:type="dxa"/>
        </w:trPr>
        <w:tc>
          <w:tcPr>
            <w:tcW w:w="436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52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505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единица живого:</w:t>
            </w:r>
          </w:p>
          <w:p w:rsidR="00787A50" w:rsidRPr="00DE65E5" w:rsidRDefault="00787A50" w:rsidP="00DA0060">
            <w:pPr>
              <w:pStyle w:val="a3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E65E5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  <w:p w:rsidR="00787A50" w:rsidRPr="00DE65E5" w:rsidRDefault="00787A50" w:rsidP="00DA0060">
            <w:pPr>
              <w:pStyle w:val="a3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E65E5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Структура и функции клетки</w:t>
            </w: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Pr="00DE65E5" w:rsidRDefault="00787A50" w:rsidP="00DA006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E65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Обеспечение клеток энергией</w:t>
            </w:r>
          </w:p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E65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480" w:type="dxa"/>
          </w:tcPr>
          <w:p w:rsidR="00787A50" w:rsidRPr="00425505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A50" w:rsidRPr="00425505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A50" w:rsidRPr="00B60FC1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1">
              <w:rPr>
                <w:rFonts w:ascii="Times New Roman" w:hAnsi="Times New Roman" w:cs="Times New Roman"/>
                <w:i/>
                <w:sz w:val="24"/>
                <w:szCs w:val="24"/>
              </w:rPr>
              <w:t>№ 1 «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клеток растений (кожицы лука).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плазмолиза и </w:t>
            </w:r>
            <w:proofErr w:type="spellStart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A50" w:rsidRPr="00425505" w:rsidRDefault="00787A50" w:rsidP="00DA0060">
            <w:pPr>
              <w:pStyle w:val="a3"/>
              <w:rPr>
                <w:sz w:val="24"/>
                <w:szCs w:val="24"/>
              </w:rPr>
            </w:pP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№ 2 «Сравнение строения клеток растений, животных, грибов и бактерий»</w:t>
            </w:r>
          </w:p>
        </w:tc>
      </w:tr>
      <w:tr w:rsidR="00787A50" w:rsidRPr="000B5D52" w:rsidTr="00DA0060">
        <w:trPr>
          <w:tblCellSpacing w:w="0" w:type="dxa"/>
        </w:trPr>
        <w:tc>
          <w:tcPr>
            <w:tcW w:w="436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52" w:type="dxa"/>
          </w:tcPr>
          <w:p w:rsidR="00787A50" w:rsidRPr="00A97EEA" w:rsidRDefault="00787A50" w:rsidP="00DA006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организмов:</w:t>
            </w:r>
          </w:p>
          <w:p w:rsidR="00787A50" w:rsidRPr="00A97EEA" w:rsidRDefault="00787A50" w:rsidP="00DA006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A97E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Размножение организмов</w:t>
            </w:r>
          </w:p>
          <w:p w:rsidR="00787A50" w:rsidRPr="00B60FC1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A97E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развитие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A50" w:rsidRPr="00425505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50" w:rsidRPr="000B5D52" w:rsidTr="00DA0060">
        <w:trPr>
          <w:tblCellSpacing w:w="0" w:type="dxa"/>
        </w:trPr>
        <w:tc>
          <w:tcPr>
            <w:tcW w:w="436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87A50" w:rsidRPr="00736A03" w:rsidRDefault="00787A50" w:rsidP="00DA006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A50" w:rsidRPr="00736A03" w:rsidRDefault="00787A50" w:rsidP="00DA006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явлений наследственности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A50" w:rsidRPr="00736A03" w:rsidRDefault="00787A50" w:rsidP="00DA006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 изменчивости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A50" w:rsidRPr="00736A03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style2"/>
                <w:rFonts w:ascii="Times New Roman" w:hAnsi="Times New Roman" w:cs="Times New Roman"/>
                <w:bCs/>
                <w:sz w:val="24"/>
                <w:szCs w:val="24"/>
              </w:rPr>
              <w:t>Генетика и селекция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 «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задач»</w:t>
            </w:r>
          </w:p>
          <w:p w:rsidR="00787A50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50" w:rsidRPr="00736A03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>Изменчивость, построение вариационного ряда и вариационной кривой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50" w:rsidRPr="000B5D52" w:rsidTr="00DA0060">
        <w:trPr>
          <w:tblCellSpacing w:w="0" w:type="dxa"/>
        </w:trPr>
        <w:tc>
          <w:tcPr>
            <w:tcW w:w="436" w:type="dxa"/>
          </w:tcPr>
          <w:p w:rsidR="00787A50" w:rsidRPr="00425505" w:rsidRDefault="00787A50" w:rsidP="00DA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7A50" w:rsidRPr="00B60FC1" w:rsidRDefault="00787A50" w:rsidP="00DA00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80" w:type="dxa"/>
          </w:tcPr>
          <w:p w:rsidR="00787A50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3" w:type="dxa"/>
          </w:tcPr>
          <w:p w:rsidR="00787A50" w:rsidRPr="00425505" w:rsidRDefault="00787A50" w:rsidP="00DA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7A50" w:rsidRDefault="00787A50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50" w:rsidRDefault="00787A50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92" w:rsidRPr="00736A03" w:rsidRDefault="005805F2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92" w:rsidRPr="00736A03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275CC4" w:rsidRPr="00736A03" w:rsidRDefault="00275CC4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03">
        <w:rPr>
          <w:rFonts w:ascii="Times New Roman" w:hAnsi="Times New Roman" w:cs="Times New Roman"/>
          <w:b/>
          <w:bCs/>
          <w:sz w:val="24"/>
          <w:szCs w:val="24"/>
        </w:rPr>
        <w:t>Общая биология 1 час в неделю, итого 3</w:t>
      </w:r>
      <w:r w:rsidR="00B60FC1" w:rsidRPr="00736A0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36A03">
        <w:rPr>
          <w:rFonts w:ascii="Times New Roman" w:hAnsi="Times New Roman" w:cs="Times New Roman"/>
          <w:b/>
          <w:bCs/>
          <w:sz w:val="24"/>
          <w:szCs w:val="24"/>
        </w:rPr>
        <w:t>часов, УМК Н.И. Д.К. Беляев</w:t>
      </w:r>
    </w:p>
    <w:p w:rsidR="000739D2" w:rsidRPr="00736A03" w:rsidRDefault="000739D2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ВВЕДЕНИЕ (1ч)</w:t>
      </w:r>
    </w:p>
    <w:p w:rsidR="000739D2" w:rsidRPr="00736A03" w:rsidRDefault="000739D2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Биология – наука о живой природе. Основные признаки живого. Биологические системы. Уровни организации</w:t>
      </w:r>
      <w:r w:rsidRPr="008C5F35">
        <w:t xml:space="preserve"> </w:t>
      </w:r>
      <w:r w:rsidRPr="00736A03">
        <w:rPr>
          <w:rFonts w:ascii="Times New Roman" w:hAnsi="Times New Roman" w:cs="Times New Roman"/>
          <w:sz w:val="24"/>
          <w:szCs w:val="24"/>
        </w:rPr>
        <w:t>жизни. Методы изучения биологии. Значение биологии.</w:t>
      </w:r>
    </w:p>
    <w:p w:rsidR="000739D2" w:rsidRPr="00736A03" w:rsidRDefault="000739D2" w:rsidP="000739D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биологических объектов: </w:t>
      </w:r>
      <w:r w:rsidRPr="000739D2">
        <w:rPr>
          <w:rFonts w:ascii="Times New Roman" w:hAnsi="Times New Roman" w:cs="Times New Roman"/>
          <w:sz w:val="24"/>
          <w:szCs w:val="24"/>
        </w:rPr>
        <w:t>клетки; вида и экосистем (структура);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sz w:val="24"/>
          <w:szCs w:val="24"/>
        </w:rPr>
        <w:t>уметь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объяснять: </w:t>
      </w:r>
      <w:r w:rsidRPr="000739D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0739D2">
        <w:rPr>
          <w:rFonts w:ascii="Times New Roman" w:hAnsi="Times New Roman" w:cs="Times New Roman"/>
          <w:sz w:val="24"/>
          <w:szCs w:val="24"/>
        </w:rP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 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выявлять </w:t>
      </w:r>
      <w:r w:rsidRPr="000739D2">
        <w:rPr>
          <w:rFonts w:ascii="Times New Roman" w:hAnsi="Times New Roman" w:cs="Times New Roman"/>
          <w:spacing w:val="2"/>
          <w:sz w:val="24"/>
          <w:szCs w:val="24"/>
        </w:rPr>
        <w:t>приспособления организмов к среде обитания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сравнивать: </w:t>
      </w:r>
      <w:r w:rsidRPr="000739D2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живой и неживой природы), процессы (половое и бесполое размножение) и делать выводы на основе сравнения;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и оценивать </w:t>
      </w:r>
      <w:r w:rsidRPr="000739D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</w:t>
      </w:r>
      <w:r w:rsidRPr="000739D2">
        <w:rPr>
          <w:rFonts w:ascii="Times New Roman" w:hAnsi="Times New Roman" w:cs="Times New Roman"/>
          <w:sz w:val="24"/>
          <w:szCs w:val="24"/>
        </w:rPr>
        <w:softHyphen/>
        <w:t>века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0739D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spacing w:val="-2"/>
          <w:sz w:val="24"/>
          <w:szCs w:val="24"/>
        </w:rPr>
        <w:t xml:space="preserve">    использовать приобретенные знания и умения в практической деятельности и повседневной </w:t>
      </w:r>
      <w:r w:rsidRPr="000739D2">
        <w:rPr>
          <w:rFonts w:ascii="Times New Roman" w:hAnsi="Times New Roman" w:cs="Times New Roman"/>
          <w:spacing w:val="-3"/>
          <w:sz w:val="24"/>
          <w:szCs w:val="24"/>
        </w:rPr>
        <w:t xml:space="preserve">жизни для:     </w:t>
      </w:r>
      <w:r w:rsidRPr="000739D2">
        <w:rPr>
          <w:rFonts w:ascii="Times New Roman" w:hAnsi="Times New Roman" w:cs="Times New Roman"/>
          <w:sz w:val="24"/>
          <w:szCs w:val="24"/>
        </w:rPr>
        <w:t xml:space="preserve">соблюдения правил поведения в природной среде. </w:t>
      </w:r>
    </w:p>
    <w:p w:rsidR="00EB65B0" w:rsidRDefault="00EB65B0" w:rsidP="00EB65B0">
      <w:pPr>
        <w:pStyle w:val="razdel"/>
      </w:pPr>
      <w:r w:rsidRPr="00B60FC1">
        <w:rPr>
          <w:b/>
        </w:rPr>
        <w:lastRenderedPageBreak/>
        <w:t>Раздел I</w:t>
      </w:r>
      <w:r>
        <w:t xml:space="preserve"> </w:t>
      </w:r>
      <w:r w:rsidR="00B60FC1">
        <w:t xml:space="preserve"> </w:t>
      </w:r>
      <w:r>
        <w:rPr>
          <w:rStyle w:val="a6"/>
        </w:rPr>
        <w:t>КЛЕТКА — ЕДИНИЦА ЖИВОГО</w:t>
      </w:r>
      <w:r w:rsidR="00425505">
        <w:rPr>
          <w:rStyle w:val="a6"/>
        </w:rPr>
        <w:t xml:space="preserve"> </w:t>
      </w:r>
      <w:r>
        <w:rPr>
          <w:rStyle w:val="a6"/>
        </w:rPr>
        <w:t>(16 ч)</w:t>
      </w: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1.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style2"/>
          <w:rFonts w:ascii="Times New Roman" w:hAnsi="Times New Roman" w:cs="Times New Roman"/>
          <w:b/>
          <w:sz w:val="24"/>
          <w:szCs w:val="24"/>
        </w:rPr>
        <w:t>Химический состав клетки</w:t>
      </w:r>
      <w:r w:rsidRPr="0002190D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Fonts w:ascii="Times New Roman" w:hAnsi="Times New Roman" w:cs="Times New Roman"/>
          <w:sz w:val="24"/>
          <w:szCs w:val="24"/>
        </w:rPr>
        <w:t>(5 ч)</w:t>
      </w:r>
    </w:p>
    <w:p w:rsidR="00EB65B0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2.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style2"/>
          <w:rFonts w:ascii="Times New Roman" w:hAnsi="Times New Roman" w:cs="Times New Roman"/>
          <w:b/>
          <w:sz w:val="24"/>
          <w:szCs w:val="24"/>
        </w:rPr>
        <w:t>Структура и функции клетки</w:t>
      </w:r>
      <w:r w:rsidRPr="0002190D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Fonts w:ascii="Times New Roman" w:hAnsi="Times New Roman" w:cs="Times New Roman"/>
          <w:sz w:val="24"/>
          <w:szCs w:val="24"/>
        </w:rPr>
        <w:t>(4 ч)</w:t>
      </w:r>
    </w:p>
    <w:p w:rsidR="00EB65B0" w:rsidRPr="0002190D" w:rsidRDefault="00EB65B0" w:rsidP="00580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Развитие знаний о клетке. Клеточная теория.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Цитоплазма. Плазматическая мембрана. Эндоплазматическая сеть. Комплекс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и лизосомы. Митохондрии, пластиды, органоиды движения, включения. Ядро. Строение и функции хромосом.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Прокариоты и эукариоты.</w:t>
      </w:r>
    </w:p>
    <w:p w:rsidR="0002190D" w:rsidRPr="0002190D" w:rsidRDefault="0002190D" w:rsidP="000219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90D">
        <w:rPr>
          <w:rFonts w:ascii="Times New Roman" w:hAnsi="Times New Roman" w:cs="Times New Roman"/>
          <w:i/>
          <w:sz w:val="24"/>
          <w:szCs w:val="24"/>
        </w:rPr>
        <w:t>Лабораторные</w:t>
      </w:r>
      <w:r w:rsidR="00BF639F" w:rsidRPr="0002190D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Pr="0002190D">
        <w:rPr>
          <w:rFonts w:ascii="Times New Roman" w:hAnsi="Times New Roman" w:cs="Times New Roman"/>
          <w:i/>
          <w:sz w:val="24"/>
          <w:szCs w:val="24"/>
        </w:rPr>
        <w:t>ы:</w:t>
      </w:r>
    </w:p>
    <w:p w:rsidR="0002190D" w:rsidRPr="0002190D" w:rsidRDefault="00BF639F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i/>
          <w:sz w:val="24"/>
          <w:szCs w:val="24"/>
        </w:rPr>
        <w:t xml:space="preserve"> № 1 «</w:t>
      </w:r>
      <w:r w:rsidRPr="0002190D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микропрепаратов клеток растений (кожицы лука). Наблюдение плазмолиза и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>»</w:t>
      </w:r>
    </w:p>
    <w:p w:rsidR="0002190D" w:rsidRDefault="0002190D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№ 2 «Сравнение строения клеток растений, животных, грибов и бактерий»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3.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a6"/>
          <w:rFonts w:ascii="Times New Roman" w:hAnsi="Times New Roman" w:cs="Times New Roman"/>
          <w:sz w:val="24"/>
          <w:szCs w:val="24"/>
        </w:rPr>
        <w:t xml:space="preserve">Обеспечение клеток энергией </w:t>
      </w:r>
      <w:r w:rsidRPr="0002190D">
        <w:rPr>
          <w:rFonts w:ascii="Times New Roman" w:hAnsi="Times New Roman" w:cs="Times New Roman"/>
          <w:sz w:val="24"/>
          <w:szCs w:val="24"/>
        </w:rPr>
        <w:t>(3 ч)</w:t>
      </w:r>
    </w:p>
    <w:p w:rsidR="00EB65B0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4.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a6"/>
          <w:rFonts w:ascii="Times New Roman" w:hAnsi="Times New Roman" w:cs="Times New Roman"/>
          <w:sz w:val="24"/>
          <w:szCs w:val="24"/>
        </w:rPr>
        <w:t>Наследственная информация и реализация ее в клетке</w:t>
      </w:r>
      <w:r w:rsidRPr="0002190D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B60FC1" w:rsidRDefault="00EB65B0" w:rsidP="00736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Вирусы. Профилактика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>.</w:t>
      </w:r>
    </w:p>
    <w:p w:rsidR="00B60FC1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90D">
        <w:rPr>
          <w:rStyle w:val="a7"/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Схемы, таблицы, транспаранты</w:t>
      </w:r>
      <w:bookmarkStart w:id="1" w:name="_ftnref1"/>
      <w:r w:rsidR="004F5180" w:rsidRPr="0002190D">
        <w:rPr>
          <w:rFonts w:ascii="Times New Roman" w:hAnsi="Times New Roman" w:cs="Times New Roman"/>
          <w:sz w:val="24"/>
          <w:szCs w:val="24"/>
        </w:rPr>
        <w:fldChar w:fldCharType="begin"/>
      </w:r>
      <w:r w:rsidRPr="0002190D">
        <w:rPr>
          <w:rFonts w:ascii="Times New Roman" w:hAnsi="Times New Roman" w:cs="Times New Roman"/>
          <w:sz w:val="24"/>
          <w:szCs w:val="24"/>
        </w:rPr>
        <w:instrText xml:space="preserve"> HYPERLINK "http://www.prosv.ru/ebooks/Dimwic_Biologia_10-11kl/1.html" \l "_ftn1" \o "" </w:instrText>
      </w:r>
      <w:r w:rsidR="004F5180" w:rsidRPr="0002190D">
        <w:rPr>
          <w:rFonts w:ascii="Times New Roman" w:hAnsi="Times New Roman" w:cs="Times New Roman"/>
          <w:sz w:val="24"/>
          <w:szCs w:val="24"/>
        </w:rPr>
        <w:fldChar w:fldCharType="separate"/>
      </w:r>
      <w:r w:rsidRPr="0002190D">
        <w:rPr>
          <w:rStyle w:val="a8"/>
          <w:rFonts w:ascii="Times New Roman" w:hAnsi="Times New Roman" w:cs="Times New Roman"/>
          <w:sz w:val="24"/>
          <w:szCs w:val="24"/>
          <w:vertAlign w:val="superscript"/>
        </w:rPr>
        <w:t>*</w:t>
      </w:r>
      <w:r w:rsidR="004F5180" w:rsidRPr="0002190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2190D">
        <w:rPr>
          <w:rFonts w:ascii="Times New Roman" w:hAnsi="Times New Roman" w:cs="Times New Roman"/>
          <w:sz w:val="24"/>
          <w:szCs w:val="24"/>
        </w:rPr>
        <w:t xml:space="preserve"> и пространственные модели, иллюстрирующие: строение молекул белков, молекулы ДНК, молекул РНК,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  <w:r w:rsidRPr="0002190D">
        <w:rPr>
          <w:rFonts w:ascii="Times New Roman" w:hAnsi="Times New Roman" w:cs="Times New Roman"/>
          <w:sz w:val="24"/>
          <w:szCs w:val="24"/>
        </w:rPr>
        <w:t xml:space="preserve"> Динамические пособия «Биосинтез белка», «Строение клетки».</w:t>
      </w:r>
    </w:p>
    <w:p w:rsidR="002C10C9" w:rsidRPr="0002190D" w:rsidRDefault="00EB65B0" w:rsidP="00B60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Style w:val="a7"/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1. Наблюдение клеток растений и животных под микроскопом на готовых микропрепаратах и их описание.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2. Приготовление и описание микропрепаратов клеток растений (кожица лука).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3. Сравнение строения клеток растений, животных, грибов и бактерий.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4. Наблюдение плазмолиза и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  <w:r w:rsidRPr="0002190D">
        <w:rPr>
          <w:rFonts w:ascii="Times New Roman" w:hAnsi="Times New Roman" w:cs="Times New Roman"/>
          <w:sz w:val="24"/>
          <w:szCs w:val="24"/>
        </w:rPr>
        <w:br/>
      </w:r>
    </w:p>
    <w:p w:rsidR="00425505" w:rsidRPr="0002190D" w:rsidRDefault="00425505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положения </w:t>
      </w:r>
      <w:r w:rsidRPr="00425505">
        <w:rPr>
          <w:rFonts w:ascii="Times New Roman" w:hAnsi="Times New Roman" w:cs="Times New Roman"/>
          <w:sz w:val="24"/>
          <w:szCs w:val="24"/>
        </w:rPr>
        <w:t>биологических теорий (</w:t>
      </w:r>
      <w:proofErr w:type="gramStart"/>
      <w:r w:rsidRPr="00425505">
        <w:rPr>
          <w:rFonts w:ascii="Times New Roman" w:hAnsi="Times New Roman" w:cs="Times New Roman"/>
          <w:sz w:val="24"/>
          <w:szCs w:val="24"/>
        </w:rPr>
        <w:t>клеточная</w:t>
      </w:r>
      <w:proofErr w:type="gramEnd"/>
      <w:r w:rsidRPr="004255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биологических объектов: </w:t>
      </w:r>
      <w:r w:rsidRPr="00425505">
        <w:rPr>
          <w:rFonts w:ascii="Times New Roman" w:hAnsi="Times New Roman" w:cs="Times New Roman"/>
          <w:sz w:val="24"/>
          <w:szCs w:val="24"/>
        </w:rPr>
        <w:t xml:space="preserve">клетки; генов и хромосом;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сущность биологических процессов: </w:t>
      </w:r>
      <w:r w:rsidRPr="00425505">
        <w:rPr>
          <w:rFonts w:ascii="Times New Roman" w:hAnsi="Times New Roman" w:cs="Times New Roman"/>
          <w:sz w:val="24"/>
          <w:szCs w:val="24"/>
        </w:rPr>
        <w:t>размножение, превращения энергии в экосистемах и биосфере;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pacing w:val="-3"/>
          <w:sz w:val="24"/>
          <w:szCs w:val="24"/>
        </w:rPr>
        <w:t>вклад выдающихся ученых (</w:t>
      </w:r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Р. Гук, Р.Вирхов, К. Бэр, М. </w:t>
      </w:r>
      <w:proofErr w:type="spellStart"/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>Шлейден</w:t>
      </w:r>
      <w:proofErr w:type="spellEnd"/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>, Т. Шванн</w:t>
      </w:r>
      <w:r w:rsidRPr="0042550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) </w:t>
      </w:r>
      <w:r w:rsidRPr="00425505">
        <w:rPr>
          <w:rFonts w:ascii="Times New Roman" w:hAnsi="Times New Roman" w:cs="Times New Roman"/>
          <w:spacing w:val="-3"/>
          <w:sz w:val="24"/>
          <w:szCs w:val="24"/>
        </w:rPr>
        <w:t xml:space="preserve">в развитие биологической науки;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50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биологическую терминологию </w:t>
      </w:r>
      <w:r w:rsidRPr="00425505">
        <w:rPr>
          <w:rFonts w:ascii="Times New Roman" w:hAnsi="Times New Roman" w:cs="Times New Roman"/>
          <w:spacing w:val="-2"/>
          <w:sz w:val="24"/>
          <w:szCs w:val="24"/>
        </w:rPr>
        <w:t xml:space="preserve">цитология, гидрофильные соединения, гидрофобные соединения, микроэлементы, макроэлементы, </w:t>
      </w:r>
      <w:proofErr w:type="spellStart"/>
      <w:r w:rsidRPr="00425505">
        <w:rPr>
          <w:rFonts w:ascii="Times New Roman" w:hAnsi="Times New Roman" w:cs="Times New Roman"/>
          <w:spacing w:val="-2"/>
          <w:sz w:val="24"/>
          <w:szCs w:val="24"/>
        </w:rPr>
        <w:t>ультрамикроэлементы</w:t>
      </w:r>
      <w:proofErr w:type="spellEnd"/>
      <w:r w:rsidRPr="00425505">
        <w:rPr>
          <w:rFonts w:ascii="Times New Roman" w:hAnsi="Times New Roman" w:cs="Times New Roman"/>
          <w:spacing w:val="-2"/>
          <w:sz w:val="24"/>
          <w:szCs w:val="24"/>
        </w:rP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</w:t>
      </w:r>
      <w:r w:rsidRPr="00425505">
        <w:rPr>
          <w:rFonts w:ascii="Times New Roman" w:hAnsi="Times New Roman" w:cs="Times New Roman"/>
          <w:i/>
          <w:spacing w:val="-2"/>
          <w:sz w:val="24"/>
          <w:szCs w:val="24"/>
        </w:rPr>
        <w:t>;</w:t>
      </w:r>
      <w:proofErr w:type="gramEnd"/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z w:val="24"/>
          <w:szCs w:val="24"/>
        </w:rPr>
        <w:t>уметь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объяснять: </w:t>
      </w:r>
      <w:r w:rsidRPr="00425505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425505">
        <w:rPr>
          <w:rFonts w:ascii="Times New Roman" w:hAnsi="Times New Roman" w:cs="Times New Roman"/>
          <w:sz w:val="24"/>
          <w:szCs w:val="24"/>
        </w:rP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решать </w:t>
      </w:r>
      <w:r w:rsidRPr="00425505">
        <w:rPr>
          <w:rFonts w:ascii="Times New Roman" w:hAnsi="Times New Roman" w:cs="Times New Roman"/>
          <w:spacing w:val="2"/>
          <w:sz w:val="24"/>
          <w:szCs w:val="24"/>
        </w:rPr>
        <w:t xml:space="preserve">элементарные биохимические задачи;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сравнивать: </w:t>
      </w:r>
      <w:r w:rsidRPr="00425505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живой и неживой природы) и делать выводы на основе сравнения;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425505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425505">
        <w:rPr>
          <w:rFonts w:ascii="Times New Roman" w:hAnsi="Times New Roman" w:cs="Times New Roman"/>
          <w:spacing w:val="-3"/>
          <w:sz w:val="24"/>
          <w:szCs w:val="24"/>
        </w:rPr>
        <w:t xml:space="preserve">жизни </w:t>
      </w:r>
      <w:proofErr w:type="gramStart"/>
      <w:r w:rsidRPr="00425505">
        <w:rPr>
          <w:rFonts w:ascii="Times New Roman" w:hAnsi="Times New Roman" w:cs="Times New Roman"/>
          <w:spacing w:val="-3"/>
          <w:sz w:val="24"/>
          <w:szCs w:val="24"/>
        </w:rPr>
        <w:t>для</w:t>
      </w:r>
      <w:proofErr w:type="gramEnd"/>
      <w:r w:rsidRPr="00425505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правил поведения в природной среде; оказания первой помощи при простудных и других заболеваниях, отравлении пищевыми продук</w:t>
      </w:r>
      <w:r w:rsidRPr="00425505">
        <w:rPr>
          <w:rFonts w:ascii="Times New Roman" w:hAnsi="Times New Roman" w:cs="Times New Roman"/>
          <w:sz w:val="24"/>
          <w:szCs w:val="24"/>
        </w:rPr>
        <w:softHyphen/>
        <w:t>тами</w:t>
      </w:r>
      <w:r w:rsidRPr="0042550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B65B0" w:rsidRDefault="00EB65B0" w:rsidP="00EB65B0">
      <w:pPr>
        <w:pStyle w:val="razdel"/>
      </w:pPr>
      <w:r w:rsidRPr="00B60FC1">
        <w:rPr>
          <w:b/>
        </w:rPr>
        <w:t xml:space="preserve">Раздел II </w:t>
      </w:r>
      <w:r>
        <w:rPr>
          <w:rStyle w:val="a6"/>
        </w:rPr>
        <w:t>РАЗМНОЖЕНИЕ И РАЗВИТИЕ ОРГАНИЗМОВ</w:t>
      </w:r>
      <w:r w:rsidR="00B60FC1">
        <w:rPr>
          <w:rStyle w:val="a6"/>
        </w:rPr>
        <w:t xml:space="preserve"> </w:t>
      </w:r>
      <w:r>
        <w:rPr>
          <w:rStyle w:val="a6"/>
        </w:rPr>
        <w:t>(6 ч)</w:t>
      </w: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5.</w:t>
      </w:r>
      <w:r w:rsidRPr="00B60FC1">
        <w:rPr>
          <w:rFonts w:ascii="Times New Roman" w:hAnsi="Times New Roman" w:cs="Times New Roman"/>
          <w:sz w:val="24"/>
          <w:szCs w:val="24"/>
        </w:rPr>
        <w:t xml:space="preserve"> </w:t>
      </w:r>
      <w:r w:rsidRPr="00B60FC1">
        <w:rPr>
          <w:rStyle w:val="a6"/>
          <w:rFonts w:ascii="Times New Roman" w:hAnsi="Times New Roman" w:cs="Times New Roman"/>
          <w:sz w:val="24"/>
          <w:szCs w:val="24"/>
        </w:rPr>
        <w:t>Размножение организмов</w:t>
      </w:r>
      <w:r w:rsidRPr="00B60FC1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EB65B0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sz w:val="24"/>
          <w:szCs w:val="24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6.</w:t>
      </w:r>
      <w:r w:rsidRPr="00B60FC1">
        <w:rPr>
          <w:rFonts w:ascii="Times New Roman" w:hAnsi="Times New Roman" w:cs="Times New Roman"/>
          <w:sz w:val="24"/>
          <w:szCs w:val="24"/>
        </w:rPr>
        <w:t xml:space="preserve"> </w:t>
      </w:r>
      <w:r w:rsidRPr="00B60FC1">
        <w:rPr>
          <w:rStyle w:val="a6"/>
          <w:rFonts w:ascii="Times New Roman" w:hAnsi="Times New Roman" w:cs="Times New Roman"/>
          <w:sz w:val="24"/>
          <w:szCs w:val="24"/>
        </w:rPr>
        <w:t>Индивидуальное развитие организмов</w:t>
      </w:r>
      <w:r w:rsidRPr="00B60FC1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EB65B0" w:rsidRPr="00B60FC1" w:rsidRDefault="00EB65B0" w:rsidP="00580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sz w:val="24"/>
          <w:szCs w:val="24"/>
        </w:rPr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B60FC1">
        <w:rPr>
          <w:rFonts w:ascii="Times New Roman" w:hAnsi="Times New Roman" w:cs="Times New Roman"/>
          <w:sz w:val="24"/>
          <w:szCs w:val="24"/>
        </w:rPr>
        <w:br/>
      </w:r>
      <w:r w:rsidRPr="00B60FC1">
        <w:rPr>
          <w:rStyle w:val="a7"/>
          <w:rFonts w:ascii="Times New Roman" w:hAnsi="Times New Roman" w:cs="Times New Roman"/>
          <w:bCs/>
          <w:sz w:val="24"/>
          <w:szCs w:val="24"/>
        </w:rPr>
        <w:t>Демонстрации</w:t>
      </w:r>
      <w:r w:rsidRPr="00B60FC1">
        <w:rPr>
          <w:rFonts w:ascii="Times New Roman" w:hAnsi="Times New Roman" w:cs="Times New Roman"/>
          <w:sz w:val="24"/>
          <w:szCs w:val="24"/>
        </w:rPr>
        <w:br/>
        <w:t>      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B60FC1">
        <w:rPr>
          <w:rFonts w:ascii="Times New Roman" w:hAnsi="Times New Roman" w:cs="Times New Roman"/>
          <w:sz w:val="24"/>
          <w:szCs w:val="24"/>
        </w:rPr>
        <w:t>нефролеписа</w:t>
      </w:r>
      <w:proofErr w:type="spellEnd"/>
      <w:r w:rsidRPr="00B60FC1">
        <w:rPr>
          <w:rFonts w:ascii="Times New Roman" w:hAnsi="Times New Roman" w:cs="Times New Roman"/>
          <w:sz w:val="24"/>
          <w:szCs w:val="24"/>
        </w:rPr>
        <w:t xml:space="preserve"> или адиантума).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знать /понимать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сущность биологических процессов: 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размножение, оплодотворение, 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C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proofErr w:type="gramStart"/>
      <w:r w:rsidRPr="00B60FC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биологическую терминологию и символику </w:t>
      </w: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</w:t>
      </w:r>
      <w:r w:rsidRPr="00B60FC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;</w:t>
      </w:r>
      <w:proofErr w:type="gramEnd"/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уметь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биологические объекты (зароды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60FC1">
        <w:rPr>
          <w:rFonts w:ascii="Times New Roman" w:hAnsi="Times New Roman" w:cs="Times New Roman"/>
          <w:color w:val="000000"/>
          <w:spacing w:val="1"/>
          <w:sz w:val="24"/>
          <w:szCs w:val="24"/>
        </w:rPr>
        <w:t>ши человека и других млекопитающих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, половое и бесполое размножение) и делать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ее оценивать;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использовать</w:t>
      </w: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жизни </w:t>
      </w:r>
      <w:proofErr w:type="gramStart"/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стрессов, вредных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Default="00EB65B0" w:rsidP="00EB65B0">
      <w:pPr>
        <w:pStyle w:val="razdel"/>
      </w:pPr>
      <w:r w:rsidRPr="00A97EEA">
        <w:rPr>
          <w:b/>
        </w:rPr>
        <w:t>Раздел III</w:t>
      </w:r>
      <w:r>
        <w:t xml:space="preserve"> </w:t>
      </w:r>
      <w:r>
        <w:rPr>
          <w:rStyle w:val="a6"/>
        </w:rPr>
        <w:t>ОСНОВЫ ГЕНЕТИКИ И СЕЛЕКЦИИ</w:t>
      </w:r>
      <w:r w:rsidR="00A97EEA">
        <w:rPr>
          <w:rStyle w:val="a6"/>
        </w:rPr>
        <w:t xml:space="preserve">  </w:t>
      </w:r>
      <w:r>
        <w:rPr>
          <w:rStyle w:val="a6"/>
        </w:rPr>
        <w:t>(13 ч)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7.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Основные закономерности явлений наследственности </w:t>
      </w:r>
      <w:r w:rsidRPr="00736A03">
        <w:rPr>
          <w:rFonts w:ascii="Times New Roman" w:hAnsi="Times New Roman" w:cs="Times New Roman"/>
          <w:sz w:val="24"/>
          <w:szCs w:val="24"/>
        </w:rPr>
        <w:t>(5 ч)</w:t>
      </w:r>
    </w:p>
    <w:p w:rsidR="00EB65B0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lastRenderedPageBreak/>
        <w:t xml:space="preserve"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736A03" w:rsidRPr="00736A03" w:rsidRDefault="00736A03" w:rsidP="00736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 № 3 «</w:t>
      </w:r>
      <w:r w:rsidRPr="00736A0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генетических задач»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8</w:t>
      </w:r>
      <w:r w:rsidRPr="00736A03">
        <w:rPr>
          <w:rFonts w:ascii="Times New Roman" w:hAnsi="Times New Roman" w:cs="Times New Roman"/>
          <w:sz w:val="24"/>
          <w:szCs w:val="24"/>
        </w:rPr>
        <w:t xml:space="preserve">. 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Закономерности изменчивости </w:t>
      </w:r>
      <w:r w:rsidRPr="00736A03">
        <w:rPr>
          <w:rFonts w:ascii="Times New Roman" w:hAnsi="Times New Roman" w:cs="Times New Roman"/>
          <w:sz w:val="24"/>
          <w:szCs w:val="24"/>
        </w:rPr>
        <w:t>(4 ч)</w:t>
      </w:r>
    </w:p>
    <w:p w:rsidR="00EB65B0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736A03" w:rsidRPr="00736A03" w:rsidRDefault="00736A03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 № 4 «</w:t>
      </w:r>
      <w:r w:rsidRPr="00736A03">
        <w:rPr>
          <w:rFonts w:ascii="Times New Roman" w:hAnsi="Times New Roman" w:cs="Times New Roman"/>
          <w:sz w:val="24"/>
          <w:szCs w:val="24"/>
        </w:rPr>
        <w:t>Изменчивость, построение вариационного ряда и вариационной кривой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9</w:t>
      </w:r>
      <w:r w:rsidRPr="00736A03">
        <w:rPr>
          <w:rFonts w:ascii="Times New Roman" w:hAnsi="Times New Roman" w:cs="Times New Roman"/>
          <w:sz w:val="24"/>
          <w:szCs w:val="24"/>
        </w:rPr>
        <w:t>.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36A03">
        <w:rPr>
          <w:rStyle w:val="style2"/>
          <w:rFonts w:ascii="Times New Roman" w:hAnsi="Times New Roman" w:cs="Times New Roman"/>
          <w:b/>
          <w:bCs/>
          <w:sz w:val="24"/>
          <w:szCs w:val="24"/>
        </w:rPr>
        <w:t>Генетика и селекция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36A03">
        <w:rPr>
          <w:rFonts w:ascii="Times New Roman" w:hAnsi="Times New Roman" w:cs="Times New Roman"/>
          <w:sz w:val="24"/>
          <w:szCs w:val="24"/>
        </w:rPr>
        <w:t>(</w:t>
      </w:r>
      <w:r w:rsidR="00D075F7">
        <w:rPr>
          <w:rFonts w:ascii="Times New Roman" w:hAnsi="Times New Roman" w:cs="Times New Roman"/>
          <w:sz w:val="24"/>
          <w:szCs w:val="24"/>
        </w:rPr>
        <w:t>3</w:t>
      </w:r>
      <w:r w:rsidRPr="00736A0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36A03" w:rsidRDefault="00EB65B0" w:rsidP="002E45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  <w:r w:rsidRPr="00736A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36A03">
        <w:rPr>
          <w:rStyle w:val="a7"/>
          <w:rFonts w:ascii="Times New Roman" w:hAnsi="Times New Roman" w:cs="Times New Roman"/>
          <w:bCs/>
          <w:sz w:val="24"/>
          <w:szCs w:val="24"/>
        </w:rPr>
        <w:t>Демонстрации</w:t>
      </w:r>
      <w:r w:rsidRPr="00736A03">
        <w:rPr>
          <w:rFonts w:ascii="Times New Roman" w:hAnsi="Times New Roman" w:cs="Times New Roman"/>
          <w:sz w:val="24"/>
          <w:szCs w:val="24"/>
        </w:rPr>
        <w:br/>
        <w:t xml:space="preserve">      Схемы, таблицы, фотографии и гербарные материалы, иллюстрирующие: моногибридное скрещивание;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 — культуры мутантных линий дрозофилы);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растений; искусственный отбор;</w:t>
      </w:r>
      <w:proofErr w:type="gramEnd"/>
      <w:r w:rsidRPr="00736A03">
        <w:rPr>
          <w:rFonts w:ascii="Times New Roman" w:hAnsi="Times New Roman" w:cs="Times New Roman"/>
          <w:sz w:val="24"/>
          <w:szCs w:val="24"/>
        </w:rPr>
        <w:t xml:space="preserve"> гибридизацию;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</w:t>
      </w:r>
    </w:p>
    <w:p w:rsidR="00EB65B0" w:rsidRPr="00736A03" w:rsidRDefault="00EB65B0" w:rsidP="00736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A03">
        <w:rPr>
          <w:rStyle w:val="a7"/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1. Составление простейших схем скрещивания.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2. Решение генетических задач.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  <w:r w:rsidRPr="00736A03">
        <w:rPr>
          <w:rFonts w:ascii="Times New Roman" w:hAnsi="Times New Roman" w:cs="Times New Roman"/>
          <w:sz w:val="24"/>
          <w:szCs w:val="24"/>
        </w:rPr>
        <w:br/>
        <w:t xml:space="preserve">      4.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изменчивость (изучение фенотипов местных сортов растений на гербарных образцах). </w:t>
      </w:r>
    </w:p>
    <w:p w:rsidR="00736A03" w:rsidRDefault="00736A03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знать /понимать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основные положения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законов Г.Менделя, закономерностей изменчивости;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строение биологических объектов: 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генов и хромосом;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вклад выдающихся учены</w:t>
      </w:r>
      <w:proofErr w:type="gramStart"/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х(</w:t>
      </w:r>
      <w:proofErr w:type="gramEnd"/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Г. Мендель, Т Морган, Н.И. Вавилов, И.В Мичурин) </w:t>
      </w: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развитие биологической науки;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биологическую терминологию и символику генетика, ген, генотип, изменчивость, наследственность, фенотип, аллельные гены,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гомозигота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гетерозигота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доминантный признак, моногибридное скрещивание, рецессивный признак,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скрещивание, группа сцепления, геном,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гомогаметный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гетерогаметный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трансгенные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организмы;</w:t>
      </w:r>
      <w:proofErr w:type="gramEnd"/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уметь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развития организмов, наследственных заболеваний, мутаций, 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решать </w:t>
      </w:r>
      <w:r w:rsidRPr="00736A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элементарные биологические задачи; составлять элементарные схемы скрещивания 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выявлять</w:t>
      </w:r>
      <w:r w:rsidRPr="00736A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источники мутагенов в окружающей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среде (косвенно);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биологические объекты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, процессы  и делать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анализировать и оценивать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глобальные экологические проблемы и пути их решения, последствия собственной деятель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ности в окружающей среде;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ее оценивать;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использовать</w:t>
      </w: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жизни </w:t>
      </w:r>
      <w:proofErr w:type="gramStart"/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 вредных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D075F7" w:rsidRPr="002E4571" w:rsidRDefault="005805F2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5F2" w:rsidRPr="00DA0060" w:rsidRDefault="005805F2" w:rsidP="00D07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Pr="00D075F7" w:rsidRDefault="00D075F7" w:rsidP="00D07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10-11 класса</w:t>
      </w:r>
      <w:r w:rsidRPr="00D075F7">
        <w:rPr>
          <w:rFonts w:ascii="Times New Roman" w:hAnsi="Times New Roman" w:cs="Times New Roman"/>
          <w:sz w:val="24"/>
          <w:szCs w:val="24"/>
        </w:rPr>
        <w:t>.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биологии на базовом уровне  в 10-11 классе ученик должен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положения</w:t>
      </w:r>
      <w:r w:rsidRPr="00D075F7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5F7">
        <w:rPr>
          <w:rFonts w:ascii="Times New Roman" w:hAnsi="Times New Roman" w:cs="Times New Roman"/>
          <w:sz w:val="24"/>
          <w:szCs w:val="24"/>
        </w:rPr>
        <w:t>сущность законов Г.Менделя, закономерностей изменчивости;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>
        <w:rPr>
          <w:rFonts w:ascii="Times New Roman" w:hAnsi="Times New Roman" w:cs="Times New Roman"/>
          <w:sz w:val="24"/>
          <w:szCs w:val="24"/>
        </w:rPr>
        <w:t xml:space="preserve"> клетки; генов и хромосом;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D075F7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D075F7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</w:t>
      </w:r>
      <w:r w:rsidRPr="00D075F7">
        <w:rPr>
          <w:rFonts w:ascii="Times New Roman" w:hAnsi="Times New Roman" w:cs="Times New Roman"/>
          <w:sz w:val="24"/>
          <w:szCs w:val="24"/>
        </w:rPr>
        <w:t>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  <w:u w:val="single"/>
        </w:rPr>
        <w:t>уметь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5F7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D075F7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решать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выявлять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сравнивать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D075F7">
        <w:rPr>
          <w:rFonts w:ascii="Times New Roman" w:hAnsi="Times New Roman" w:cs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находить </w:t>
      </w:r>
      <w:r w:rsidRPr="00D075F7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5F2" w:rsidRPr="002E4571" w:rsidRDefault="005805F2" w:rsidP="00EB65B0">
      <w:pPr>
        <w:spacing w:line="360" w:lineRule="auto"/>
        <w:jc w:val="both"/>
      </w:pPr>
    </w:p>
    <w:p w:rsidR="005805F2" w:rsidRPr="002E4571" w:rsidRDefault="005805F2" w:rsidP="00EB65B0">
      <w:pPr>
        <w:spacing w:line="360" w:lineRule="auto"/>
        <w:jc w:val="both"/>
      </w:pPr>
    </w:p>
    <w:p w:rsidR="005805F2" w:rsidRDefault="005805F2" w:rsidP="00EB65B0">
      <w:pPr>
        <w:spacing w:line="360" w:lineRule="auto"/>
        <w:jc w:val="both"/>
      </w:pPr>
    </w:p>
    <w:p w:rsidR="000B0BD9" w:rsidRDefault="000B0BD9" w:rsidP="00EB65B0">
      <w:pPr>
        <w:spacing w:line="360" w:lineRule="auto"/>
        <w:jc w:val="both"/>
      </w:pPr>
    </w:p>
    <w:p w:rsidR="00BF2AA1" w:rsidRDefault="00BF2AA1" w:rsidP="002B77F6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F2AA1" w:rsidSect="002C3A37">
          <w:footerReference w:type="default" r:id="rId8"/>
          <w:pgSz w:w="11906" w:h="16838"/>
          <w:pgMar w:top="567" w:right="566" w:bottom="567" w:left="851" w:header="709" w:footer="709" w:gutter="0"/>
          <w:cols w:space="708"/>
          <w:docGrid w:linePitch="360"/>
        </w:sectPr>
      </w:pPr>
    </w:p>
    <w:p w:rsidR="00BF2AA1" w:rsidRDefault="00BF2AA1" w:rsidP="002B77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7F6" w:rsidRPr="002B77F6" w:rsidRDefault="002B77F6" w:rsidP="00787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FD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по общей биологии для</w:t>
      </w:r>
      <w:r w:rsidRPr="002B77F6">
        <w:rPr>
          <w:rFonts w:ascii="Times New Roman" w:hAnsi="Times New Roman" w:cs="Times New Roman"/>
          <w:sz w:val="24"/>
          <w:szCs w:val="24"/>
        </w:rPr>
        <w:t xml:space="preserve"> </w:t>
      </w:r>
      <w:r w:rsidRPr="002B77F6">
        <w:rPr>
          <w:rFonts w:ascii="Times New Roman" w:hAnsi="Times New Roman" w:cs="Times New Roman"/>
          <w:b/>
          <w:sz w:val="24"/>
          <w:szCs w:val="24"/>
        </w:rPr>
        <w:t>10</w:t>
      </w:r>
      <w:r w:rsidRPr="002B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7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77F6">
        <w:rPr>
          <w:rFonts w:ascii="Times New Roman" w:hAnsi="Times New Roman" w:cs="Times New Roman"/>
          <w:sz w:val="24"/>
          <w:szCs w:val="24"/>
        </w:rPr>
        <w:t>. (</w:t>
      </w:r>
      <w:r w:rsidRPr="002B77F6">
        <w:rPr>
          <w:rFonts w:ascii="Times New Roman" w:hAnsi="Times New Roman" w:cs="Times New Roman"/>
          <w:b/>
          <w:sz w:val="24"/>
          <w:szCs w:val="24"/>
        </w:rPr>
        <w:t>1</w:t>
      </w:r>
      <w:r w:rsidRPr="002B77F6">
        <w:rPr>
          <w:rFonts w:ascii="Times New Roman" w:hAnsi="Times New Roman" w:cs="Times New Roman"/>
          <w:sz w:val="24"/>
          <w:szCs w:val="24"/>
        </w:rPr>
        <w:t>ч/</w:t>
      </w:r>
      <w:proofErr w:type="spellStart"/>
      <w:r w:rsidRPr="002B77F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2B77F6">
        <w:rPr>
          <w:rFonts w:ascii="Times New Roman" w:hAnsi="Times New Roman" w:cs="Times New Roman"/>
          <w:b/>
          <w:sz w:val="24"/>
          <w:szCs w:val="24"/>
        </w:rPr>
        <w:t>, всего 35ч)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6"/>
        <w:gridCol w:w="6820"/>
        <w:gridCol w:w="283"/>
        <w:gridCol w:w="2977"/>
        <w:gridCol w:w="1675"/>
        <w:gridCol w:w="1266"/>
      </w:tblGrid>
      <w:tr w:rsidR="00DA0060" w:rsidRPr="002B77F6" w:rsidTr="00DA0060">
        <w:trPr>
          <w:trHeight w:val="879"/>
        </w:trPr>
        <w:tc>
          <w:tcPr>
            <w:tcW w:w="959" w:type="dxa"/>
          </w:tcPr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gridSpan w:val="2"/>
          </w:tcPr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675" w:type="dxa"/>
          </w:tcPr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66" w:type="dxa"/>
          </w:tcPr>
          <w:p w:rsidR="00DA0060" w:rsidRPr="002B77F6" w:rsidRDefault="00DA006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7" w:type="dxa"/>
            <w:gridSpan w:val="6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87A5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Основные признаки живого. Уровни организации жизни</w:t>
            </w:r>
            <w:proofErr w:type="gramStart"/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.(</w:t>
            </w:r>
            <w:proofErr w:type="gramEnd"/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 примере биологических объектов МО).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актуализации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7" w:type="dxa"/>
            <w:gridSpan w:val="6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Клетка – единица живого – 16 часов.</w:t>
            </w: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50">
              <w:rPr>
                <w:rStyle w:val="style2"/>
                <w:rFonts w:ascii="Times New Roman" w:hAnsi="Times New Roman" w:cs="Times New Roman"/>
                <w:i/>
                <w:sz w:val="24"/>
                <w:szCs w:val="24"/>
              </w:rPr>
              <w:t>Химический состав клетки</w:t>
            </w:r>
            <w:r w:rsidRPr="00787A50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 нед.09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Биополимеры. Углеводы. Липиды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нед.09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Биополимеры. Белки, строение, функции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нед.09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нед.10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клетки. Обобщение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нед.10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 w:rsidRPr="00787A50">
              <w:rPr>
                <w:rStyle w:val="style2"/>
                <w:rFonts w:ascii="Times New Roman" w:hAnsi="Times New Roman" w:cs="Times New Roman"/>
                <w:i/>
                <w:sz w:val="24"/>
                <w:szCs w:val="24"/>
              </w:rPr>
              <w:t>Структура и функции клетки</w:t>
            </w:r>
            <w:r w:rsidRPr="00787A50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клетке. Клеточная теория.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изучения и первичного закрепления </w:t>
            </w: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нед.10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(8)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Цитоплазма. Плазматическая мембрана. ЭПС. Комплекс </w:t>
            </w: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, лизосомы. Митохондрии, пластиды, органоиды движения и включения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нед.10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proofErr w:type="gramEnd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/ работа № 1 «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клеток растений (кожицы лука). Наблюдение плазмолиза и </w:t>
            </w: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комплексного применения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нед.11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Ядро. Строение и функции хромосом. Прокариоты и эукариоты. </w:t>
            </w:r>
            <w:proofErr w:type="spellStart"/>
            <w:proofErr w:type="gramStart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proofErr w:type="gramEnd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/раб 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№ 2 «Сравнение строения клеток растений, животных, грибов и бактерий»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комплексного применения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 нед.11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Обеспечение клеток энергией (3ч)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(11)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– свойство живых организмов. Фотосинтез</w:t>
            </w:r>
            <w:proofErr w:type="gram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</w:t>
            </w:r>
            <w:proofErr w:type="gramStart"/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</w:t>
            </w:r>
            <w:proofErr w:type="gramEnd"/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 примере растений с пришкольного участка)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 нед.11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комплексного применения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5  нед.11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при участии  кислорода. Обобщение.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нед.12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Наследственная информация и реализация ее в клетке (4ч)</w:t>
            </w: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Ген. Генотип. Геном. Удвоение ДНК.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нед.12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по матрице ДНК. Генетический код.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комплексного применения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нед.12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(16)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нед.12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(17)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Вирусы. Профилактика </w:t>
            </w: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Вирусная обстановка в МО в весенний период.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контроля и коррекции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нед.01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1085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1" w:type="dxa"/>
            <w:gridSpan w:val="5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Раздел II </w:t>
            </w:r>
            <w:r w:rsidRPr="00787A5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 (6ч)</w:t>
            </w: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5.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Размножение организмов</w:t>
            </w:r>
            <w:r w:rsidRPr="00787A5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(4ч)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(18)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нед.01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2 (19) 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5 нед.01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3 (20) 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нед.02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(21)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Оплодотворение.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нед.02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Индивидуальное развитие организмов (2ч)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(22)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Эмбриональное и постэмбриональное развитие организмов.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актуализации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нед.02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(23)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 Влияние алкоголя, никотина и наркотических веществ на развитие зародыша человека.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контроля и коррекции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нед.02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1085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1" w:type="dxa"/>
            <w:gridSpan w:val="5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Раздел III </w:t>
            </w:r>
            <w:r w:rsidRPr="00787A5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генетики и селекции (12ч)</w:t>
            </w: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787A5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Основные закономерности явлений наследственности</w:t>
            </w:r>
            <w:r w:rsidRPr="00787A5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(5ч)</w:t>
            </w: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 (24)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Генетика. Моногибридное скрещивание. 1 и 2 Законы Менделя. 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нед.03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фенотип. Аллельные гены. </w:t>
            </w: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3 Закон Менделя.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нед.03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(26)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Сцепленное наследование генов. Генетика пола. 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нед.03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(27)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proofErr w:type="gram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с полом. Взаимодействие генов. Генетические задачи.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нед.04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5 (28)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генотипа и среды при формировании признака. </w:t>
            </w:r>
            <w:proofErr w:type="spellStart"/>
            <w:proofErr w:type="gramStart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</w:t>
            </w:r>
            <w:proofErr w:type="spellEnd"/>
            <w:proofErr w:type="gramEnd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/раб № 3 «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задач»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комплексного </w:t>
            </w: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применения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нед.04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Тема 8</w:t>
            </w:r>
            <w:r w:rsidRPr="0078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A5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Закономерности изменчивости (4ч)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(29)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 и наследственная изменчивость. Комбинации.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нед.04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proofErr w:type="gramEnd"/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/раб № 4 «</w:t>
            </w: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Изменчивость, построение вариационного ряда и вариационной кривой» </w:t>
            </w:r>
            <w:r w:rsidRPr="00787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(на примере объектов из Национального парка Лосиный остров)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комплексного применения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4нед.04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(31)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Закон  гомологических рядов наследственной изменчивости Н.И.Вавилова.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 нед.05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(32)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 человека. Лечение и предупреждение наследственных болезней человека. 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 нед.05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i/>
                <w:sz w:val="24"/>
                <w:szCs w:val="24"/>
              </w:rPr>
              <w:t>Тема 9.</w:t>
            </w:r>
            <w:r w:rsidRPr="00787A5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A50">
              <w:rPr>
                <w:rStyle w:val="style2"/>
                <w:rFonts w:ascii="Times New Roman" w:hAnsi="Times New Roman" w:cs="Times New Roman"/>
                <w:bCs/>
                <w:i/>
                <w:sz w:val="24"/>
                <w:szCs w:val="24"/>
              </w:rPr>
              <w:t>Генетика и селекция (3ч)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Одомашнивание как начальный этап селекции. Учение Н.И.Вавилова о центрах происхождения культурных растений.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нед.05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2 (34)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4 нед.05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60" w:rsidRPr="002B77F6" w:rsidTr="00DA0060">
        <w:tblPrEx>
          <w:tblLook w:val="01E0"/>
        </w:tblPrEx>
        <w:trPr>
          <w:trHeight w:val="292"/>
        </w:trPr>
        <w:tc>
          <w:tcPr>
            <w:tcW w:w="959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3 (35)</w:t>
            </w:r>
          </w:p>
        </w:tc>
        <w:tc>
          <w:tcPr>
            <w:tcW w:w="6946" w:type="dxa"/>
            <w:gridSpan w:val="2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Успехи селекции. Генная и клеточная инженерия. Клонирование.</w:t>
            </w:r>
          </w:p>
        </w:tc>
        <w:tc>
          <w:tcPr>
            <w:tcW w:w="283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1675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0">
              <w:rPr>
                <w:rFonts w:ascii="Times New Roman" w:hAnsi="Times New Roman" w:cs="Times New Roman"/>
                <w:sz w:val="24"/>
                <w:szCs w:val="24"/>
              </w:rPr>
              <w:t>5 нед.05</w:t>
            </w:r>
          </w:p>
        </w:tc>
        <w:tc>
          <w:tcPr>
            <w:tcW w:w="1266" w:type="dxa"/>
          </w:tcPr>
          <w:p w:rsidR="00DA0060" w:rsidRPr="00787A50" w:rsidRDefault="00DA0060" w:rsidP="00787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5F7" w:rsidRDefault="00D075F7" w:rsidP="00787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A50" w:rsidRDefault="00787A50" w:rsidP="00787A50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</w:p>
    <w:p w:rsidR="00787A50" w:rsidRDefault="00787A50" w:rsidP="00787A50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</w:p>
    <w:p w:rsidR="00787A50" w:rsidRDefault="00787A50" w:rsidP="00787A50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</w:p>
    <w:p w:rsidR="00787A50" w:rsidRDefault="00787A50" w:rsidP="00787A50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</w:p>
    <w:p w:rsidR="00787A50" w:rsidRPr="003669FC" w:rsidRDefault="00787A50" w:rsidP="00787A50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787A50" w:rsidRPr="003669FC" w:rsidRDefault="00787A50" w:rsidP="00787A50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>Акимов С.И. и др. Биология в таблицах, схемах, рисунках. Учебно-образовате</w:t>
      </w:r>
      <w:r>
        <w:rPr>
          <w:sz w:val="24"/>
          <w:szCs w:val="24"/>
        </w:rPr>
        <w:t xml:space="preserve">льная серия. - М: </w:t>
      </w:r>
      <w:proofErr w:type="spellStart"/>
      <w:r>
        <w:rPr>
          <w:sz w:val="24"/>
          <w:szCs w:val="24"/>
        </w:rPr>
        <w:t>Лист-Нью</w:t>
      </w:r>
      <w:proofErr w:type="spellEnd"/>
      <w:r>
        <w:rPr>
          <w:sz w:val="24"/>
          <w:szCs w:val="24"/>
        </w:rPr>
        <w:t>, 2016</w:t>
      </w:r>
      <w:r w:rsidRPr="003669FC">
        <w:rPr>
          <w:sz w:val="24"/>
          <w:szCs w:val="24"/>
        </w:rPr>
        <w:t>. – 1117с.</w:t>
      </w:r>
    </w:p>
    <w:p w:rsidR="00787A50" w:rsidRPr="003669FC" w:rsidRDefault="00787A50" w:rsidP="00787A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FC">
        <w:rPr>
          <w:rFonts w:ascii="Times New Roman" w:hAnsi="Times New Roman" w:cs="Times New Roman"/>
          <w:sz w:val="24"/>
          <w:szCs w:val="24"/>
        </w:rPr>
        <w:lastRenderedPageBreak/>
        <w:t>Биология: Справочник школьника и студента</w:t>
      </w:r>
      <w:proofErr w:type="gramStart"/>
      <w:r w:rsidRPr="003669F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3669FC">
        <w:rPr>
          <w:rFonts w:ascii="Times New Roman" w:hAnsi="Times New Roman" w:cs="Times New Roman"/>
          <w:sz w:val="24"/>
          <w:szCs w:val="24"/>
        </w:rPr>
        <w:t xml:space="preserve">од ред. З.Брема  и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И.Мейнке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>; Пер. с нем. – 3-е из</w:t>
      </w:r>
      <w:r>
        <w:rPr>
          <w:rFonts w:ascii="Times New Roman" w:hAnsi="Times New Roman" w:cs="Times New Roman"/>
          <w:sz w:val="24"/>
          <w:szCs w:val="24"/>
        </w:rPr>
        <w:t>д., стереотип. – М.: Дрофа, 2016</w:t>
      </w:r>
      <w:r w:rsidRPr="003669FC">
        <w:rPr>
          <w:rFonts w:ascii="Times New Roman" w:hAnsi="Times New Roman" w:cs="Times New Roman"/>
          <w:sz w:val="24"/>
          <w:szCs w:val="24"/>
        </w:rPr>
        <w:t>, с.243-244.</w:t>
      </w:r>
    </w:p>
    <w:p w:rsidR="00787A50" w:rsidRPr="003669FC" w:rsidRDefault="00787A50" w:rsidP="00787A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с решениями </w:t>
      </w:r>
      <w:proofErr w:type="gramStart"/>
      <w:r w:rsidRPr="003669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69FC">
        <w:rPr>
          <w:rFonts w:ascii="Times New Roman" w:hAnsi="Times New Roman" w:cs="Times New Roman"/>
          <w:sz w:val="24"/>
          <w:szCs w:val="24"/>
        </w:rPr>
        <w:t xml:space="preserve"> поступающих в вузы. - М: ОО «ОНИКС 2</w:t>
      </w:r>
      <w:r>
        <w:rPr>
          <w:rFonts w:ascii="Times New Roman" w:hAnsi="Times New Roman" w:cs="Times New Roman"/>
          <w:sz w:val="24"/>
          <w:szCs w:val="24"/>
        </w:rPr>
        <w:t>1 век», «Мир и образование», 201</w:t>
      </w:r>
      <w:r w:rsidRPr="003669FC">
        <w:rPr>
          <w:rFonts w:ascii="Times New Roman" w:hAnsi="Times New Roman" w:cs="Times New Roman"/>
          <w:sz w:val="24"/>
          <w:szCs w:val="24"/>
        </w:rPr>
        <w:t>6. – 134с.</w:t>
      </w:r>
    </w:p>
    <w:p w:rsidR="00787A50" w:rsidRPr="003669FC" w:rsidRDefault="00787A50" w:rsidP="00787A50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Егорова Т.А., </w:t>
      </w:r>
      <w:proofErr w:type="spellStart"/>
      <w:r w:rsidRPr="003669FC">
        <w:rPr>
          <w:sz w:val="24"/>
          <w:szCs w:val="24"/>
        </w:rPr>
        <w:t>Клунова</w:t>
      </w:r>
      <w:proofErr w:type="spellEnd"/>
      <w:r w:rsidRPr="003669FC">
        <w:rPr>
          <w:sz w:val="24"/>
          <w:szCs w:val="24"/>
        </w:rPr>
        <w:t xml:space="preserve"> С.М. Основы биотехнологии. – М</w:t>
      </w:r>
      <w:r>
        <w:rPr>
          <w:sz w:val="24"/>
          <w:szCs w:val="24"/>
        </w:rPr>
        <w:t>.: ИЦ «Академия», 2016</w:t>
      </w:r>
      <w:r w:rsidRPr="003669FC">
        <w:rPr>
          <w:sz w:val="24"/>
          <w:szCs w:val="24"/>
        </w:rPr>
        <w:t>. – 122с.</w:t>
      </w:r>
    </w:p>
    <w:p w:rsidR="00787A50" w:rsidRPr="006D310B" w:rsidRDefault="00787A50" w:rsidP="00787A50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proofErr w:type="spellStart"/>
      <w:r w:rsidRPr="006D310B">
        <w:rPr>
          <w:sz w:val="24"/>
          <w:szCs w:val="24"/>
        </w:rPr>
        <w:t>Лернер</w:t>
      </w:r>
      <w:proofErr w:type="spellEnd"/>
      <w:r w:rsidRPr="006F72E3">
        <w:rPr>
          <w:color w:val="FF0000"/>
          <w:sz w:val="24"/>
          <w:szCs w:val="24"/>
        </w:rPr>
        <w:t xml:space="preserve"> </w:t>
      </w:r>
      <w:r w:rsidRPr="006D310B">
        <w:rPr>
          <w:sz w:val="24"/>
          <w:szCs w:val="24"/>
        </w:rPr>
        <w:t>Г.И. Общая биология (10-11 классы): Подготовка к ЕГЭ. Контрольные и самостоятельные работ</w:t>
      </w:r>
      <w:r>
        <w:rPr>
          <w:sz w:val="24"/>
          <w:szCs w:val="24"/>
        </w:rPr>
        <w:t xml:space="preserve">ы/ </w:t>
      </w:r>
      <w:proofErr w:type="spellStart"/>
      <w:r>
        <w:rPr>
          <w:sz w:val="24"/>
          <w:szCs w:val="24"/>
        </w:rPr>
        <w:t>Г.И.Лернер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2017</w:t>
      </w:r>
      <w:r w:rsidRPr="006D310B">
        <w:rPr>
          <w:sz w:val="24"/>
          <w:szCs w:val="24"/>
        </w:rPr>
        <w:t>. – 240с.</w:t>
      </w:r>
    </w:p>
    <w:p w:rsidR="00787A50" w:rsidRPr="003669FC" w:rsidRDefault="00787A50" w:rsidP="00787A50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Маркина В.В. Общая биология: учебное пособие/ </w:t>
      </w:r>
      <w:proofErr w:type="spellStart"/>
      <w:r w:rsidRPr="003669FC">
        <w:rPr>
          <w:sz w:val="24"/>
          <w:szCs w:val="24"/>
        </w:rPr>
        <w:t>В.В.маркина</w:t>
      </w:r>
      <w:proofErr w:type="spellEnd"/>
      <w:r w:rsidRPr="003669FC">
        <w:rPr>
          <w:sz w:val="24"/>
          <w:szCs w:val="24"/>
        </w:rPr>
        <w:t xml:space="preserve">, Т.Ю. </w:t>
      </w:r>
      <w:proofErr w:type="spellStart"/>
      <w:r w:rsidRPr="003669FC">
        <w:rPr>
          <w:sz w:val="24"/>
          <w:szCs w:val="24"/>
        </w:rPr>
        <w:t>Татаренко-Козмина</w:t>
      </w:r>
      <w:proofErr w:type="spellEnd"/>
      <w:r w:rsidRPr="003669FC">
        <w:rPr>
          <w:sz w:val="24"/>
          <w:szCs w:val="24"/>
        </w:rPr>
        <w:t>, Т.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Порадовская</w:t>
      </w:r>
      <w:proofErr w:type="spellEnd"/>
      <w:r>
        <w:rPr>
          <w:sz w:val="24"/>
          <w:szCs w:val="24"/>
        </w:rPr>
        <w:t>. – М.: Дрофа, 2015</w:t>
      </w:r>
      <w:r w:rsidRPr="003669FC">
        <w:rPr>
          <w:sz w:val="24"/>
          <w:szCs w:val="24"/>
        </w:rPr>
        <w:t>. – 135с.</w:t>
      </w:r>
    </w:p>
    <w:p w:rsidR="00787A50" w:rsidRPr="003669FC" w:rsidRDefault="00787A50" w:rsidP="00787A50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Нечаева Г.А., </w:t>
      </w:r>
      <w:proofErr w:type="spellStart"/>
      <w:r w:rsidRPr="003669FC">
        <w:rPr>
          <w:sz w:val="24"/>
          <w:szCs w:val="24"/>
        </w:rPr>
        <w:t>Федорос</w:t>
      </w:r>
      <w:proofErr w:type="spellEnd"/>
      <w:r w:rsidRPr="003669FC">
        <w:rPr>
          <w:sz w:val="24"/>
          <w:szCs w:val="24"/>
        </w:rPr>
        <w:t xml:space="preserve"> Е.И. Экология в экспериментах: 10 – 11 классы: методическое </w:t>
      </w:r>
      <w:r>
        <w:rPr>
          <w:sz w:val="24"/>
          <w:szCs w:val="24"/>
        </w:rPr>
        <w:t xml:space="preserve">пособие.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</w:t>
      </w:r>
      <w:r w:rsidRPr="003669FC">
        <w:rPr>
          <w:sz w:val="24"/>
          <w:szCs w:val="24"/>
        </w:rPr>
        <w:t>6. – 254с.</w:t>
      </w:r>
    </w:p>
    <w:p w:rsidR="00787A50" w:rsidRPr="003669FC" w:rsidRDefault="00787A50" w:rsidP="00787A50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Новоженов</w:t>
      </w:r>
      <w:proofErr w:type="spellEnd"/>
      <w:r w:rsidRPr="003669FC">
        <w:rPr>
          <w:sz w:val="24"/>
          <w:szCs w:val="24"/>
        </w:rPr>
        <w:t xml:space="preserve"> Ю.И. </w:t>
      </w:r>
      <w:proofErr w:type="spellStart"/>
      <w:r w:rsidRPr="003669FC">
        <w:rPr>
          <w:sz w:val="24"/>
          <w:szCs w:val="24"/>
        </w:rPr>
        <w:t>Филетическая</w:t>
      </w:r>
      <w:proofErr w:type="spellEnd"/>
      <w:r w:rsidRPr="003669FC">
        <w:rPr>
          <w:sz w:val="24"/>
          <w:szCs w:val="24"/>
        </w:rPr>
        <w:t xml:space="preserve"> эволю</w:t>
      </w:r>
      <w:r>
        <w:rPr>
          <w:sz w:val="24"/>
          <w:szCs w:val="24"/>
        </w:rPr>
        <w:t>ция человека.– Екатеринбург, 201</w:t>
      </w:r>
      <w:r w:rsidRPr="003669FC">
        <w:rPr>
          <w:sz w:val="24"/>
          <w:szCs w:val="24"/>
        </w:rPr>
        <w:t>5. – 112с.</w:t>
      </w:r>
    </w:p>
    <w:p w:rsidR="00787A50" w:rsidRPr="003669FC" w:rsidRDefault="00787A50" w:rsidP="00787A50">
      <w:pPr>
        <w:numPr>
          <w:ilvl w:val="0"/>
          <w:numId w:val="13"/>
        </w:numPr>
        <w:tabs>
          <w:tab w:val="left" w:pos="5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Н.И., Агафонова И.Б., Захарова Е.Т. Общая биология. Базовый уровень.</w:t>
      </w:r>
      <w:r>
        <w:rPr>
          <w:rFonts w:ascii="Times New Roman" w:hAnsi="Times New Roman" w:cs="Times New Roman"/>
          <w:sz w:val="24"/>
          <w:szCs w:val="24"/>
        </w:rPr>
        <w:t xml:space="preserve"> 10 – 11 класс. – М.: Дрофа, 201</w:t>
      </w:r>
      <w:r w:rsidRPr="003669FC">
        <w:rPr>
          <w:rFonts w:ascii="Times New Roman" w:hAnsi="Times New Roman" w:cs="Times New Roman"/>
          <w:sz w:val="24"/>
          <w:szCs w:val="24"/>
        </w:rPr>
        <w:t>5. – 354с.</w:t>
      </w:r>
    </w:p>
    <w:p w:rsidR="00787A50" w:rsidRPr="003669FC" w:rsidRDefault="00787A50" w:rsidP="00787A50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Федорос</w:t>
      </w:r>
      <w:proofErr w:type="spellEnd"/>
      <w:r w:rsidRPr="003669FC">
        <w:rPr>
          <w:sz w:val="24"/>
          <w:szCs w:val="24"/>
        </w:rPr>
        <w:t xml:space="preserve"> Е.И., Нечаева Г.А. Экология в экспериментах: учеб</w:t>
      </w:r>
      <w:proofErr w:type="gramStart"/>
      <w:r w:rsidRPr="003669FC">
        <w:rPr>
          <w:sz w:val="24"/>
          <w:szCs w:val="24"/>
        </w:rPr>
        <w:t>.</w:t>
      </w:r>
      <w:proofErr w:type="gramEnd"/>
      <w:r w:rsidRPr="003669FC">
        <w:rPr>
          <w:sz w:val="24"/>
          <w:szCs w:val="24"/>
        </w:rPr>
        <w:t xml:space="preserve"> </w:t>
      </w:r>
      <w:proofErr w:type="gramStart"/>
      <w:r w:rsidRPr="003669FC">
        <w:rPr>
          <w:sz w:val="24"/>
          <w:szCs w:val="24"/>
        </w:rPr>
        <w:t>п</w:t>
      </w:r>
      <w:proofErr w:type="gramEnd"/>
      <w:r w:rsidRPr="003669FC">
        <w:rPr>
          <w:sz w:val="24"/>
          <w:szCs w:val="24"/>
        </w:rPr>
        <w:t xml:space="preserve">особие для учащихся 10 – 11 </w:t>
      </w:r>
      <w:proofErr w:type="spellStart"/>
      <w:r w:rsidRPr="003669FC">
        <w:rPr>
          <w:sz w:val="24"/>
          <w:szCs w:val="24"/>
        </w:rPr>
        <w:t>кл</w:t>
      </w:r>
      <w:proofErr w:type="spellEnd"/>
      <w:r w:rsidRPr="003669FC">
        <w:rPr>
          <w:sz w:val="24"/>
          <w:szCs w:val="24"/>
        </w:rPr>
        <w:t xml:space="preserve">. </w:t>
      </w:r>
      <w:proofErr w:type="spellStart"/>
      <w:r w:rsidRPr="003669FC">
        <w:rPr>
          <w:sz w:val="24"/>
          <w:szCs w:val="24"/>
        </w:rPr>
        <w:t>общеобразоват</w:t>
      </w:r>
      <w:proofErr w:type="spellEnd"/>
      <w:r w:rsidRPr="003669FC">
        <w:rPr>
          <w:sz w:val="24"/>
          <w:szCs w:val="24"/>
        </w:rPr>
        <w:t>. учр</w:t>
      </w:r>
      <w:r>
        <w:rPr>
          <w:sz w:val="24"/>
          <w:szCs w:val="24"/>
        </w:rPr>
        <w:t xml:space="preserve">еждений.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</w:t>
      </w:r>
      <w:r w:rsidRPr="003669FC">
        <w:rPr>
          <w:sz w:val="24"/>
          <w:szCs w:val="24"/>
        </w:rPr>
        <w:t>5. – 155с.</w:t>
      </w:r>
    </w:p>
    <w:p w:rsidR="00787A50" w:rsidRPr="00C17E14" w:rsidRDefault="00787A50" w:rsidP="00787A50">
      <w:pPr>
        <w:ind w:left="709"/>
        <w:jc w:val="both"/>
      </w:pPr>
    </w:p>
    <w:p w:rsidR="00787A50" w:rsidRPr="00C17E14" w:rsidRDefault="00787A50" w:rsidP="00787A50">
      <w:pPr>
        <w:pStyle w:val="9"/>
        <w:tabs>
          <w:tab w:val="left" w:pos="360"/>
          <w:tab w:val="left" w:pos="540"/>
        </w:tabs>
        <w:spacing w:before="120" w:after="120"/>
        <w:ind w:left="1066" w:hanging="357"/>
        <w:rPr>
          <w:sz w:val="22"/>
          <w:szCs w:val="22"/>
        </w:rPr>
      </w:pPr>
      <w:proofErr w:type="spellStart"/>
      <w:proofErr w:type="gramStart"/>
      <w:r w:rsidRPr="00C17E14">
        <w:rPr>
          <w:sz w:val="22"/>
          <w:szCs w:val="22"/>
        </w:rPr>
        <w:t>Интернет-материалы</w:t>
      </w:r>
      <w:proofErr w:type="spellEnd"/>
      <w:proofErr w:type="gramEnd"/>
    </w:p>
    <w:p w:rsidR="00787A50" w:rsidRPr="00C17E14" w:rsidRDefault="004F5180" w:rsidP="00787A50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9" w:history="1">
        <w:r w:rsidR="00787A50" w:rsidRPr="00C17E14">
          <w:rPr>
            <w:rStyle w:val="a8"/>
          </w:rPr>
          <w:t>http://www.gnpbu.ru/</w:t>
        </w:r>
      </w:hyperlink>
      <w:r w:rsidR="00787A50" w:rsidRPr="00C17E14">
        <w:t xml:space="preserve">web_resurs/Estestv_nauki_2.htm. Подборка </w:t>
      </w:r>
      <w:proofErr w:type="spellStart"/>
      <w:proofErr w:type="gramStart"/>
      <w:r w:rsidR="00787A50" w:rsidRPr="00C17E14">
        <w:t>интернет-материалов</w:t>
      </w:r>
      <w:proofErr w:type="spellEnd"/>
      <w:proofErr w:type="gramEnd"/>
      <w:r w:rsidR="00787A50" w:rsidRPr="00C17E14">
        <w:t xml:space="preserve"> для учителей биологии по разным биологическим дисциплинам.</w:t>
      </w:r>
    </w:p>
    <w:p w:rsidR="00787A50" w:rsidRPr="00C17E14" w:rsidRDefault="004F5180" w:rsidP="00787A50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10" w:history="1">
        <w:r w:rsidR="00787A50" w:rsidRPr="00C17E14">
          <w:rPr>
            <w:rStyle w:val="a8"/>
          </w:rPr>
          <w:t>http://charles-darvin.narod.ru/</w:t>
        </w:r>
      </w:hyperlink>
      <w:r w:rsidR="00787A50" w:rsidRPr="00C17E14">
        <w:t xml:space="preserve"> Электронные версии произведений Ч.Дарвина.</w:t>
      </w:r>
    </w:p>
    <w:p w:rsidR="00787A50" w:rsidRPr="00C17E14" w:rsidRDefault="004F5180" w:rsidP="00787A50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11" w:history="1">
        <w:r w:rsidR="00787A50" w:rsidRPr="00C17E14">
          <w:rPr>
            <w:rStyle w:val="a8"/>
          </w:rPr>
          <w:t>http://www.l-micro.ru/index.php?kabinet=3</w:t>
        </w:r>
      </w:hyperlink>
      <w:r w:rsidR="00787A50" w:rsidRPr="00C17E14">
        <w:t>. Информация о школьном оборудовании.</w:t>
      </w:r>
    </w:p>
    <w:p w:rsidR="00787A50" w:rsidRPr="00C17E14" w:rsidRDefault="004F5180" w:rsidP="00787A50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12" w:history="1">
        <w:r w:rsidR="00787A50" w:rsidRPr="00C17E14">
          <w:rPr>
            <w:rStyle w:val="a8"/>
          </w:rPr>
          <w:t>http://school-collection.edu.ru</w:t>
        </w:r>
      </w:hyperlink>
      <w:r w:rsidR="00787A50" w:rsidRPr="00C17E14">
        <w:t xml:space="preserve"> Единая коллекция цифровых образовательных ресурсов. </w:t>
      </w:r>
    </w:p>
    <w:p w:rsidR="00787A50" w:rsidRPr="002B77F6" w:rsidRDefault="00787A50" w:rsidP="002B77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7A50" w:rsidRPr="002B77F6" w:rsidSect="00BF2AA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91" w:rsidRDefault="009E3F91" w:rsidP="00355EF3">
      <w:pPr>
        <w:spacing w:after="0" w:line="240" w:lineRule="auto"/>
      </w:pPr>
      <w:r>
        <w:separator/>
      </w:r>
    </w:p>
  </w:endnote>
  <w:endnote w:type="continuationSeparator" w:id="0">
    <w:p w:rsidR="009E3F91" w:rsidRDefault="009E3F91" w:rsidP="0035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42"/>
      <w:docPartObj>
        <w:docPartGallery w:val="Page Numbers (Bottom of Page)"/>
        <w:docPartUnique/>
      </w:docPartObj>
    </w:sdtPr>
    <w:sdtContent>
      <w:p w:rsidR="00DA0060" w:rsidRDefault="004F5180">
        <w:pPr>
          <w:pStyle w:val="ad"/>
          <w:jc w:val="right"/>
        </w:pPr>
        <w:fldSimple w:instr=" PAGE   \* MERGEFORMAT ">
          <w:r w:rsidR="00CA02FF">
            <w:rPr>
              <w:noProof/>
            </w:rPr>
            <w:t>1</w:t>
          </w:r>
        </w:fldSimple>
      </w:p>
    </w:sdtContent>
  </w:sdt>
  <w:p w:rsidR="00DA0060" w:rsidRDefault="00DA00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91" w:rsidRDefault="009E3F91" w:rsidP="00355EF3">
      <w:pPr>
        <w:spacing w:after="0" w:line="240" w:lineRule="auto"/>
      </w:pPr>
      <w:r>
        <w:separator/>
      </w:r>
    </w:p>
  </w:footnote>
  <w:footnote w:type="continuationSeparator" w:id="0">
    <w:p w:rsidR="009E3F91" w:rsidRDefault="009E3F91" w:rsidP="0035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39"/>
    <w:multiLevelType w:val="singleLevel"/>
    <w:tmpl w:val="A2D44B76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E645E"/>
    <w:multiLevelType w:val="hybridMultilevel"/>
    <w:tmpl w:val="714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76379"/>
    <w:multiLevelType w:val="hybridMultilevel"/>
    <w:tmpl w:val="6592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21F1E"/>
    <w:multiLevelType w:val="multilevel"/>
    <w:tmpl w:val="F60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844"/>
    <w:multiLevelType w:val="hybridMultilevel"/>
    <w:tmpl w:val="829AC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742608"/>
    <w:multiLevelType w:val="singleLevel"/>
    <w:tmpl w:val="95D0EC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63206"/>
    <w:multiLevelType w:val="hybridMultilevel"/>
    <w:tmpl w:val="723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91297"/>
    <w:multiLevelType w:val="hybridMultilevel"/>
    <w:tmpl w:val="694C1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AA23E8"/>
    <w:multiLevelType w:val="hybridMultilevel"/>
    <w:tmpl w:val="8BE2F90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A9"/>
    <w:rsid w:val="0002190D"/>
    <w:rsid w:val="000739D2"/>
    <w:rsid w:val="0007768C"/>
    <w:rsid w:val="000B0BD9"/>
    <w:rsid w:val="000B117D"/>
    <w:rsid w:val="001F5ADB"/>
    <w:rsid w:val="00275CC4"/>
    <w:rsid w:val="002859BF"/>
    <w:rsid w:val="002B77F6"/>
    <w:rsid w:val="002C10C9"/>
    <w:rsid w:val="002C3A37"/>
    <w:rsid w:val="002E4571"/>
    <w:rsid w:val="00331C90"/>
    <w:rsid w:val="00334DFD"/>
    <w:rsid w:val="0033774B"/>
    <w:rsid w:val="00355EF3"/>
    <w:rsid w:val="003657C3"/>
    <w:rsid w:val="003669FC"/>
    <w:rsid w:val="0038617B"/>
    <w:rsid w:val="003C1CAC"/>
    <w:rsid w:val="003D0FAA"/>
    <w:rsid w:val="00425505"/>
    <w:rsid w:val="0044676E"/>
    <w:rsid w:val="0046699B"/>
    <w:rsid w:val="004A5347"/>
    <w:rsid w:val="004A71CA"/>
    <w:rsid w:val="004F5180"/>
    <w:rsid w:val="00517300"/>
    <w:rsid w:val="005761F3"/>
    <w:rsid w:val="005805F2"/>
    <w:rsid w:val="006024BB"/>
    <w:rsid w:val="00611D71"/>
    <w:rsid w:val="00652E89"/>
    <w:rsid w:val="006D310B"/>
    <w:rsid w:val="006E099A"/>
    <w:rsid w:val="006F72E3"/>
    <w:rsid w:val="00736A03"/>
    <w:rsid w:val="0076009C"/>
    <w:rsid w:val="00760EE7"/>
    <w:rsid w:val="007861DD"/>
    <w:rsid w:val="00787A50"/>
    <w:rsid w:val="007F4959"/>
    <w:rsid w:val="00832B41"/>
    <w:rsid w:val="00836D00"/>
    <w:rsid w:val="00882CBF"/>
    <w:rsid w:val="00902327"/>
    <w:rsid w:val="00906BFB"/>
    <w:rsid w:val="00986DD2"/>
    <w:rsid w:val="009B73B4"/>
    <w:rsid w:val="009C4697"/>
    <w:rsid w:val="009E3F91"/>
    <w:rsid w:val="00A734EE"/>
    <w:rsid w:val="00A97EEA"/>
    <w:rsid w:val="00AA1BD5"/>
    <w:rsid w:val="00AC48AE"/>
    <w:rsid w:val="00AF6321"/>
    <w:rsid w:val="00AF6553"/>
    <w:rsid w:val="00B05192"/>
    <w:rsid w:val="00B45A47"/>
    <w:rsid w:val="00B60FC1"/>
    <w:rsid w:val="00B93EFD"/>
    <w:rsid w:val="00B94CB9"/>
    <w:rsid w:val="00BF2AA1"/>
    <w:rsid w:val="00BF639F"/>
    <w:rsid w:val="00C041A9"/>
    <w:rsid w:val="00C32362"/>
    <w:rsid w:val="00C4355A"/>
    <w:rsid w:val="00C83E9A"/>
    <w:rsid w:val="00CA02FF"/>
    <w:rsid w:val="00CE7869"/>
    <w:rsid w:val="00D075F7"/>
    <w:rsid w:val="00D42EF2"/>
    <w:rsid w:val="00D61DE9"/>
    <w:rsid w:val="00D760F9"/>
    <w:rsid w:val="00D76431"/>
    <w:rsid w:val="00DA0060"/>
    <w:rsid w:val="00DA2F4B"/>
    <w:rsid w:val="00DC23D0"/>
    <w:rsid w:val="00DE65E5"/>
    <w:rsid w:val="00E070E8"/>
    <w:rsid w:val="00E12B42"/>
    <w:rsid w:val="00EB65B0"/>
    <w:rsid w:val="00F13CC4"/>
    <w:rsid w:val="00F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192"/>
    <w:pPr>
      <w:ind w:left="720"/>
      <w:contextualSpacing/>
    </w:pPr>
  </w:style>
  <w:style w:type="character" w:styleId="a6">
    <w:name w:val="Strong"/>
    <w:basedOn w:val="a0"/>
    <w:qFormat/>
    <w:rsid w:val="00EB65B0"/>
    <w:rPr>
      <w:b/>
      <w:bCs/>
    </w:rPr>
  </w:style>
  <w:style w:type="character" w:styleId="a7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8">
    <w:name w:val="Hyperlink"/>
    <w:basedOn w:val="a0"/>
    <w:rsid w:val="00EB65B0"/>
    <w:rPr>
      <w:color w:val="0000FF"/>
      <w:u w:val="single"/>
    </w:rPr>
  </w:style>
  <w:style w:type="paragraph" w:styleId="a9">
    <w:name w:val="Title"/>
    <w:basedOn w:val="a"/>
    <w:link w:val="aa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5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5EF3"/>
  </w:style>
  <w:style w:type="paragraph" w:styleId="ad">
    <w:name w:val="footer"/>
    <w:basedOn w:val="a"/>
    <w:link w:val="ae"/>
    <w:uiPriority w:val="99"/>
    <w:unhideWhenUsed/>
    <w:rsid w:val="0035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5EF3"/>
  </w:style>
  <w:style w:type="character" w:styleId="af">
    <w:name w:val="FollowedHyperlink"/>
    <w:basedOn w:val="a0"/>
    <w:uiPriority w:val="99"/>
    <w:semiHidden/>
    <w:unhideWhenUsed/>
    <w:rsid w:val="006F72E3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192"/>
    <w:pPr>
      <w:ind w:left="720"/>
      <w:contextualSpacing/>
    </w:pPr>
  </w:style>
  <w:style w:type="character" w:styleId="a6">
    <w:name w:val="Strong"/>
    <w:basedOn w:val="a0"/>
    <w:qFormat/>
    <w:rsid w:val="00EB65B0"/>
    <w:rPr>
      <w:b/>
      <w:bCs/>
    </w:rPr>
  </w:style>
  <w:style w:type="character" w:styleId="a7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8">
    <w:name w:val="Hyperlink"/>
    <w:basedOn w:val="a0"/>
    <w:rsid w:val="00EB65B0"/>
    <w:rPr>
      <w:color w:val="0000FF"/>
      <w:u w:val="single"/>
    </w:rPr>
  </w:style>
  <w:style w:type="paragraph" w:styleId="a9">
    <w:name w:val="Title"/>
    <w:basedOn w:val="a"/>
    <w:link w:val="aa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-micro.ru/index.php?kabinet=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harles-darvi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Дмитрий</cp:lastModifiedBy>
  <cp:revision>4</cp:revision>
  <cp:lastPrinted>2014-10-12T19:40:00Z</cp:lastPrinted>
  <dcterms:created xsi:type="dcterms:W3CDTF">2018-09-09T18:32:00Z</dcterms:created>
  <dcterms:modified xsi:type="dcterms:W3CDTF">2018-09-19T19:46:00Z</dcterms:modified>
</cp:coreProperties>
</file>